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991B5" w14:textId="77777777" w:rsidR="0019429B" w:rsidRPr="004B3984" w:rsidRDefault="00DB0B6F" w:rsidP="007B4B49">
      <w:pPr>
        <w:pStyle w:val="Heading4"/>
        <w:jc w:val="center"/>
      </w:pPr>
      <w:r w:rsidRPr="004B3984">
        <w:rPr>
          <w:color w:val="000080"/>
          <w:sz w:val="28"/>
        </w:rPr>
        <w:t>National Space Centre</w:t>
      </w:r>
      <w:r w:rsidR="00FE256C" w:rsidRPr="004B3984">
        <w:rPr>
          <w:color w:val="000080"/>
          <w:sz w:val="28"/>
        </w:rPr>
        <w:t xml:space="preserve"> </w:t>
      </w:r>
      <w:r w:rsidRPr="004B3984">
        <w:rPr>
          <w:color w:val="000080"/>
          <w:sz w:val="28"/>
        </w:rPr>
        <w:t>-</w:t>
      </w:r>
      <w:r w:rsidR="00FE256C" w:rsidRPr="004B3984">
        <w:rPr>
          <w:color w:val="000080"/>
          <w:sz w:val="28"/>
        </w:rPr>
        <w:t xml:space="preserve"> </w:t>
      </w:r>
      <w:r w:rsidR="0019429B" w:rsidRPr="004B3984">
        <w:rPr>
          <w:color w:val="000080"/>
          <w:sz w:val="28"/>
        </w:rPr>
        <w:t>Risk Assessment Form</w:t>
      </w:r>
      <w:r w:rsidR="0019429B" w:rsidRPr="004B3984">
        <w:cr/>
      </w:r>
    </w:p>
    <w:p w14:paraId="4337D0BD" w14:textId="436CDDAB" w:rsidR="0019429B" w:rsidRPr="00DB0B6F" w:rsidRDefault="0019429B">
      <w:pPr>
        <w:pStyle w:val="Heading4"/>
        <w:rPr>
          <w:szCs w:val="22"/>
        </w:rPr>
      </w:pPr>
      <w:r w:rsidRPr="00DB0B6F">
        <w:rPr>
          <w:szCs w:val="22"/>
        </w:rPr>
        <w:t>Risk Assessment</w:t>
      </w:r>
      <w:r w:rsidR="00816851">
        <w:rPr>
          <w:szCs w:val="22"/>
        </w:rPr>
        <w:t xml:space="preserve"> Reference </w:t>
      </w:r>
      <w:r w:rsidR="003C4AF0">
        <w:rPr>
          <w:szCs w:val="22"/>
        </w:rPr>
        <w:t>–</w:t>
      </w:r>
      <w:r w:rsidR="00816851">
        <w:rPr>
          <w:szCs w:val="22"/>
        </w:rPr>
        <w:t xml:space="preserve"> </w:t>
      </w:r>
    </w:p>
    <w:p w14:paraId="4F4FCE2F" w14:textId="77777777" w:rsidR="00E0220F" w:rsidRPr="00DB0B6F" w:rsidRDefault="00E0220F" w:rsidP="00E0220F">
      <w:pPr>
        <w:rPr>
          <w:sz w:val="22"/>
          <w:szCs w:val="22"/>
        </w:rPr>
      </w:pPr>
    </w:p>
    <w:tbl>
      <w:tblPr>
        <w:tblW w:w="15735" w:type="dxa"/>
        <w:tblInd w:w="-601"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5952"/>
        <w:gridCol w:w="9783"/>
      </w:tblGrid>
      <w:tr w:rsidR="002671CD" w:rsidRPr="00DB0B6F" w14:paraId="15D9D9F5" w14:textId="77777777" w:rsidTr="00602B37">
        <w:trPr>
          <w:cantSplit/>
          <w:tblHeader/>
        </w:trPr>
        <w:tc>
          <w:tcPr>
            <w:tcW w:w="5952" w:type="dxa"/>
            <w:tcBorders>
              <w:top w:val="single" w:sz="4" w:space="0" w:color="808080" w:themeColor="background1" w:themeShade="80"/>
              <w:bottom w:val="single" w:sz="8" w:space="0" w:color="C0C0C0"/>
              <w:right w:val="single" w:sz="8" w:space="0" w:color="C0C0C0"/>
            </w:tcBorders>
            <w:shd w:val="clear" w:color="auto" w:fill="E6E6E6"/>
          </w:tcPr>
          <w:p w14:paraId="43A5ADA7" w14:textId="74D2A83B" w:rsidR="002671CD" w:rsidRPr="00DB0B6F" w:rsidRDefault="004B3984" w:rsidP="004B3984">
            <w:pPr>
              <w:jc w:val="right"/>
              <w:rPr>
                <w:rFonts w:cs="Arial"/>
                <w:b/>
                <w:bCs/>
                <w:sz w:val="22"/>
                <w:szCs w:val="22"/>
              </w:rPr>
            </w:pPr>
            <w:r>
              <w:rPr>
                <w:rFonts w:cs="Arial"/>
                <w:b/>
                <w:bCs/>
                <w:sz w:val="22"/>
                <w:szCs w:val="22"/>
              </w:rPr>
              <w:t>Location</w:t>
            </w:r>
            <w:r w:rsidR="00B22BE7">
              <w:rPr>
                <w:rFonts w:cs="Arial"/>
                <w:b/>
                <w:bCs/>
                <w:sz w:val="22"/>
                <w:szCs w:val="22"/>
              </w:rPr>
              <w:t xml:space="preserve"> of </w:t>
            </w:r>
            <w:r w:rsidR="00333802">
              <w:rPr>
                <w:rFonts w:cs="Arial"/>
                <w:b/>
                <w:bCs/>
                <w:sz w:val="22"/>
                <w:szCs w:val="22"/>
              </w:rPr>
              <w:t>task</w:t>
            </w:r>
            <w:r w:rsidR="00B357B5">
              <w:rPr>
                <w:rFonts w:cs="Arial"/>
                <w:b/>
                <w:bCs/>
                <w:sz w:val="22"/>
                <w:szCs w:val="22"/>
              </w:rPr>
              <w:t xml:space="preserve"> or activity</w:t>
            </w:r>
            <w:r w:rsidR="00333802">
              <w:rPr>
                <w:rFonts w:cs="Arial"/>
                <w:b/>
                <w:bCs/>
                <w:sz w:val="22"/>
                <w:szCs w:val="22"/>
              </w:rPr>
              <w:t xml:space="preserve"> being carried out</w:t>
            </w:r>
          </w:p>
        </w:tc>
        <w:tc>
          <w:tcPr>
            <w:tcW w:w="9783" w:type="dxa"/>
            <w:tcBorders>
              <w:top w:val="single" w:sz="4" w:space="0" w:color="808080" w:themeColor="background1" w:themeShade="80"/>
              <w:left w:val="single" w:sz="8" w:space="0" w:color="C0C0C0"/>
              <w:bottom w:val="single" w:sz="8" w:space="0" w:color="C0C0C0"/>
              <w:right w:val="single" w:sz="8" w:space="0" w:color="C0C0C0"/>
            </w:tcBorders>
            <w:shd w:val="clear" w:color="auto" w:fill="FFFFFF" w:themeFill="background1"/>
          </w:tcPr>
          <w:p w14:paraId="4603AB92" w14:textId="76DEBD23" w:rsidR="002671CD" w:rsidRPr="00142D88" w:rsidRDefault="00103F65" w:rsidP="002671CD">
            <w:pPr>
              <w:rPr>
                <w:rFonts w:cs="Arial"/>
                <w:sz w:val="22"/>
                <w:szCs w:val="22"/>
              </w:rPr>
            </w:pPr>
            <w:r>
              <w:rPr>
                <w:rFonts w:cs="Arial"/>
                <w:sz w:val="22"/>
                <w:szCs w:val="22"/>
              </w:rPr>
              <w:t>National Space Centre</w:t>
            </w:r>
          </w:p>
        </w:tc>
      </w:tr>
      <w:tr w:rsidR="002671CD" w:rsidRPr="00DB0B6F" w14:paraId="19659533" w14:textId="77777777" w:rsidTr="00602B37">
        <w:trPr>
          <w:tblHeader/>
        </w:trPr>
        <w:tc>
          <w:tcPr>
            <w:tcW w:w="5952" w:type="dxa"/>
            <w:tcBorders>
              <w:top w:val="single" w:sz="8" w:space="0" w:color="C0C0C0"/>
              <w:bottom w:val="single" w:sz="8" w:space="0" w:color="C0C0C0"/>
              <w:right w:val="single" w:sz="8" w:space="0" w:color="C0C0C0"/>
            </w:tcBorders>
            <w:shd w:val="clear" w:color="auto" w:fill="E6E6E6"/>
          </w:tcPr>
          <w:p w14:paraId="618B3E47" w14:textId="56B7A76C" w:rsidR="002671CD" w:rsidRPr="00DB0B6F" w:rsidRDefault="004B3984" w:rsidP="004B3984">
            <w:pPr>
              <w:tabs>
                <w:tab w:val="left" w:pos="3870"/>
              </w:tabs>
              <w:jc w:val="right"/>
              <w:rPr>
                <w:rFonts w:cs="Arial"/>
                <w:b/>
                <w:bCs/>
                <w:sz w:val="22"/>
                <w:szCs w:val="22"/>
              </w:rPr>
            </w:pPr>
            <w:r>
              <w:rPr>
                <w:rFonts w:cs="Arial"/>
                <w:b/>
                <w:bCs/>
                <w:sz w:val="22"/>
                <w:szCs w:val="22"/>
              </w:rPr>
              <w:t>Equipment</w:t>
            </w:r>
            <w:r w:rsidR="00B357B5">
              <w:rPr>
                <w:rFonts w:cs="Arial"/>
                <w:b/>
                <w:bCs/>
                <w:sz w:val="22"/>
                <w:szCs w:val="22"/>
              </w:rPr>
              <w:t>, t</w:t>
            </w:r>
            <w:r w:rsidR="009134BE">
              <w:rPr>
                <w:rFonts w:cs="Arial"/>
                <w:b/>
                <w:bCs/>
                <w:sz w:val="22"/>
                <w:szCs w:val="22"/>
              </w:rPr>
              <w:t>ask</w:t>
            </w:r>
            <w:r w:rsidR="00B357B5">
              <w:rPr>
                <w:rFonts w:cs="Arial"/>
                <w:b/>
                <w:bCs/>
                <w:sz w:val="22"/>
                <w:szCs w:val="22"/>
              </w:rPr>
              <w:t xml:space="preserve"> or activity</w:t>
            </w:r>
            <w:r>
              <w:rPr>
                <w:rFonts w:cs="Arial"/>
                <w:b/>
                <w:bCs/>
                <w:sz w:val="22"/>
                <w:szCs w:val="22"/>
              </w:rPr>
              <w:t xml:space="preserve"> to be assessed</w:t>
            </w:r>
          </w:p>
        </w:tc>
        <w:tc>
          <w:tcPr>
            <w:tcW w:w="9783" w:type="dxa"/>
            <w:tcBorders>
              <w:top w:val="single" w:sz="8" w:space="0" w:color="C0C0C0"/>
              <w:left w:val="single" w:sz="8" w:space="0" w:color="C0C0C0"/>
              <w:bottom w:val="single" w:sz="8" w:space="0" w:color="C0C0C0"/>
            </w:tcBorders>
            <w:shd w:val="clear" w:color="auto" w:fill="FFFFFF" w:themeFill="background1"/>
          </w:tcPr>
          <w:p w14:paraId="35E1256D" w14:textId="588BECD0" w:rsidR="002671CD" w:rsidRPr="00142D88" w:rsidRDefault="00103F65" w:rsidP="002671CD">
            <w:pPr>
              <w:rPr>
                <w:rFonts w:cs="Arial"/>
                <w:sz w:val="22"/>
                <w:szCs w:val="22"/>
              </w:rPr>
            </w:pPr>
            <w:r>
              <w:rPr>
                <w:rFonts w:cs="Arial"/>
                <w:sz w:val="22"/>
                <w:szCs w:val="22"/>
              </w:rPr>
              <w:t>Group Sleepover</w:t>
            </w:r>
          </w:p>
        </w:tc>
      </w:tr>
      <w:tr w:rsidR="004B3984" w:rsidRPr="00DB0B6F" w14:paraId="4819DF5F" w14:textId="77777777" w:rsidTr="00602B37">
        <w:trPr>
          <w:tblHeader/>
        </w:trPr>
        <w:tc>
          <w:tcPr>
            <w:tcW w:w="5952" w:type="dxa"/>
            <w:tcBorders>
              <w:top w:val="single" w:sz="8" w:space="0" w:color="C0C0C0"/>
              <w:bottom w:val="single" w:sz="8" w:space="0" w:color="C0C0C0"/>
              <w:right w:val="single" w:sz="8" w:space="0" w:color="C0C0C0"/>
            </w:tcBorders>
            <w:shd w:val="clear" w:color="auto" w:fill="E6E6E6"/>
          </w:tcPr>
          <w:p w14:paraId="69198DC2" w14:textId="1AC05D64" w:rsidR="004B3984" w:rsidRPr="00DB0B6F" w:rsidRDefault="004B3984" w:rsidP="004B3984">
            <w:pPr>
              <w:tabs>
                <w:tab w:val="left" w:pos="3870"/>
              </w:tabs>
              <w:jc w:val="right"/>
              <w:rPr>
                <w:b/>
                <w:bCs/>
                <w:sz w:val="22"/>
                <w:szCs w:val="22"/>
              </w:rPr>
            </w:pPr>
            <w:r>
              <w:rPr>
                <w:b/>
                <w:bCs/>
                <w:sz w:val="22"/>
                <w:szCs w:val="22"/>
              </w:rPr>
              <w:t xml:space="preserve">Description of </w:t>
            </w:r>
            <w:r w:rsidR="00B357B5">
              <w:rPr>
                <w:b/>
                <w:bCs/>
                <w:sz w:val="22"/>
                <w:szCs w:val="22"/>
              </w:rPr>
              <w:t>task or activity</w:t>
            </w:r>
          </w:p>
        </w:tc>
        <w:tc>
          <w:tcPr>
            <w:tcW w:w="9783" w:type="dxa"/>
            <w:tcBorders>
              <w:top w:val="single" w:sz="8" w:space="0" w:color="C0C0C0"/>
              <w:left w:val="single" w:sz="8" w:space="0" w:color="C0C0C0"/>
              <w:bottom w:val="single" w:sz="8" w:space="0" w:color="C0C0C0"/>
            </w:tcBorders>
            <w:shd w:val="clear" w:color="auto" w:fill="FFFFFF" w:themeFill="background1"/>
          </w:tcPr>
          <w:p w14:paraId="14602937" w14:textId="5E1B4C33" w:rsidR="004B3984" w:rsidRPr="00142D88" w:rsidRDefault="00103F65" w:rsidP="002671CD">
            <w:pPr>
              <w:rPr>
                <w:rFonts w:cs="Arial"/>
                <w:sz w:val="22"/>
                <w:szCs w:val="22"/>
              </w:rPr>
            </w:pPr>
            <w:r>
              <w:rPr>
                <w:rFonts w:cs="Arial"/>
                <w:sz w:val="22"/>
                <w:szCs w:val="22"/>
              </w:rPr>
              <w:t xml:space="preserve">Children or families sleeping overnight at the National Space Centre. Brownies / scouts are typically between the ages of 6 – 13 years. Primary school children are typically between the ages of 8 – 11 years. There are usually between 150 – 190 persons attending the event, with the potential of 240 persons to attend in total, if requested. </w:t>
            </w:r>
          </w:p>
        </w:tc>
      </w:tr>
      <w:tr w:rsidR="00317F60" w:rsidRPr="00DB0B6F" w14:paraId="35221C04" w14:textId="77777777" w:rsidTr="00602B37">
        <w:trPr>
          <w:trHeight w:val="60"/>
          <w:tblHeader/>
        </w:trPr>
        <w:tc>
          <w:tcPr>
            <w:tcW w:w="5952" w:type="dxa"/>
            <w:tcBorders>
              <w:top w:val="single" w:sz="8" w:space="0" w:color="C0C0C0"/>
              <w:bottom w:val="single" w:sz="8" w:space="0" w:color="C0C0C0"/>
              <w:right w:val="single" w:sz="8" w:space="0" w:color="C0C0C0"/>
            </w:tcBorders>
            <w:shd w:val="clear" w:color="auto" w:fill="E6E6E6"/>
          </w:tcPr>
          <w:p w14:paraId="239B28CA" w14:textId="77777777" w:rsidR="00317F60" w:rsidRPr="00DB0B6F" w:rsidRDefault="00317F60" w:rsidP="00317F60">
            <w:pPr>
              <w:jc w:val="right"/>
              <w:rPr>
                <w:rFonts w:cs="Arial"/>
                <w:b/>
                <w:bCs/>
                <w:sz w:val="22"/>
                <w:szCs w:val="22"/>
              </w:rPr>
            </w:pPr>
            <w:r>
              <w:rPr>
                <w:b/>
                <w:bCs/>
                <w:sz w:val="22"/>
                <w:szCs w:val="22"/>
              </w:rPr>
              <w:t>Date of assessment</w:t>
            </w:r>
          </w:p>
        </w:tc>
        <w:tc>
          <w:tcPr>
            <w:tcW w:w="9783" w:type="dxa"/>
            <w:tcBorders>
              <w:top w:val="single" w:sz="8" w:space="0" w:color="C0C0C0"/>
              <w:left w:val="single" w:sz="8" w:space="0" w:color="C0C0C0"/>
              <w:bottom w:val="single" w:sz="8" w:space="0" w:color="C0C0C0"/>
            </w:tcBorders>
            <w:shd w:val="clear" w:color="auto" w:fill="FFFFFF" w:themeFill="background1"/>
          </w:tcPr>
          <w:p w14:paraId="127888BB" w14:textId="2A0B3AC2" w:rsidR="00317F60" w:rsidRPr="00142D88" w:rsidRDefault="00EF4074" w:rsidP="00317F60">
            <w:pPr>
              <w:rPr>
                <w:rFonts w:cs="Arial"/>
                <w:sz w:val="22"/>
                <w:szCs w:val="22"/>
              </w:rPr>
            </w:pPr>
            <w:r>
              <w:rPr>
                <w:rFonts w:cs="Arial"/>
                <w:sz w:val="22"/>
                <w:szCs w:val="22"/>
              </w:rPr>
              <w:t>04/08/2025</w:t>
            </w:r>
          </w:p>
        </w:tc>
      </w:tr>
      <w:tr w:rsidR="00317F60" w:rsidRPr="00DB0B6F" w14:paraId="12065C21" w14:textId="77777777" w:rsidTr="00602B37">
        <w:trPr>
          <w:tblHeader/>
        </w:trPr>
        <w:tc>
          <w:tcPr>
            <w:tcW w:w="5952" w:type="dxa"/>
            <w:tcBorders>
              <w:top w:val="single" w:sz="8" w:space="0" w:color="C0C0C0"/>
              <w:bottom w:val="single" w:sz="8" w:space="0" w:color="C0C0C0"/>
              <w:right w:val="single" w:sz="8" w:space="0" w:color="C0C0C0"/>
            </w:tcBorders>
            <w:shd w:val="clear" w:color="auto" w:fill="E6E6E6"/>
          </w:tcPr>
          <w:p w14:paraId="78999420" w14:textId="77777777" w:rsidR="00317F60" w:rsidRPr="00DB0B6F" w:rsidRDefault="00317F60" w:rsidP="00317F60">
            <w:pPr>
              <w:jc w:val="right"/>
              <w:rPr>
                <w:rFonts w:cs="Arial"/>
                <w:b/>
                <w:bCs/>
                <w:sz w:val="22"/>
                <w:szCs w:val="22"/>
              </w:rPr>
            </w:pPr>
            <w:r>
              <w:rPr>
                <w:rFonts w:cs="Arial"/>
                <w:b/>
                <w:bCs/>
                <w:sz w:val="22"/>
                <w:szCs w:val="22"/>
              </w:rPr>
              <w:t>Last review date (if applicable)</w:t>
            </w:r>
          </w:p>
        </w:tc>
        <w:tc>
          <w:tcPr>
            <w:tcW w:w="9783" w:type="dxa"/>
            <w:tcBorders>
              <w:top w:val="single" w:sz="8" w:space="0" w:color="C0C0C0"/>
              <w:left w:val="single" w:sz="8" w:space="0" w:color="C0C0C0"/>
              <w:bottom w:val="single" w:sz="8" w:space="0" w:color="C0C0C0"/>
            </w:tcBorders>
            <w:shd w:val="clear" w:color="auto" w:fill="FFFFFF" w:themeFill="background1"/>
          </w:tcPr>
          <w:p w14:paraId="36D48530" w14:textId="1DB8211F" w:rsidR="00317F60" w:rsidRPr="00142D88" w:rsidRDefault="00EF4074" w:rsidP="00317F60">
            <w:pPr>
              <w:rPr>
                <w:rFonts w:cs="Arial"/>
                <w:sz w:val="22"/>
                <w:szCs w:val="22"/>
              </w:rPr>
            </w:pPr>
            <w:r>
              <w:rPr>
                <w:rFonts w:cs="Arial"/>
                <w:sz w:val="22"/>
                <w:szCs w:val="22"/>
              </w:rPr>
              <w:t>n/a</w:t>
            </w:r>
          </w:p>
        </w:tc>
      </w:tr>
      <w:tr w:rsidR="00317F60" w:rsidRPr="00DB0B6F" w14:paraId="0450E096" w14:textId="77777777" w:rsidTr="00602B37">
        <w:trPr>
          <w:tblHeader/>
        </w:trPr>
        <w:tc>
          <w:tcPr>
            <w:tcW w:w="5952" w:type="dxa"/>
            <w:tcBorders>
              <w:top w:val="single" w:sz="8" w:space="0" w:color="C0C0C0"/>
              <w:bottom w:val="single" w:sz="8" w:space="0" w:color="C0C0C0"/>
              <w:right w:val="single" w:sz="8" w:space="0" w:color="C0C0C0"/>
            </w:tcBorders>
            <w:shd w:val="clear" w:color="auto" w:fill="E6E6E6"/>
          </w:tcPr>
          <w:p w14:paraId="190921BA" w14:textId="77777777" w:rsidR="00317F60" w:rsidRPr="00DB0B6F" w:rsidRDefault="00317F60" w:rsidP="00317F60">
            <w:pPr>
              <w:jc w:val="right"/>
              <w:rPr>
                <w:rFonts w:cs="Arial"/>
                <w:b/>
                <w:bCs/>
                <w:sz w:val="22"/>
                <w:szCs w:val="22"/>
              </w:rPr>
            </w:pPr>
            <w:r>
              <w:rPr>
                <w:rFonts w:cs="Arial"/>
                <w:b/>
                <w:bCs/>
                <w:sz w:val="22"/>
                <w:szCs w:val="22"/>
              </w:rPr>
              <w:t>Next review date</w:t>
            </w:r>
          </w:p>
        </w:tc>
        <w:tc>
          <w:tcPr>
            <w:tcW w:w="9783" w:type="dxa"/>
            <w:tcBorders>
              <w:top w:val="single" w:sz="8" w:space="0" w:color="C0C0C0"/>
              <w:left w:val="single" w:sz="8" w:space="0" w:color="C0C0C0"/>
              <w:bottom w:val="single" w:sz="8" w:space="0" w:color="C0C0C0"/>
            </w:tcBorders>
            <w:shd w:val="clear" w:color="auto" w:fill="FFFFFF" w:themeFill="background1"/>
          </w:tcPr>
          <w:p w14:paraId="0E5F97D8" w14:textId="55184C9F" w:rsidR="00317F60" w:rsidRPr="00142D88" w:rsidRDefault="00EF4074" w:rsidP="00317F60">
            <w:pPr>
              <w:pStyle w:val="Header"/>
              <w:rPr>
                <w:sz w:val="22"/>
                <w:szCs w:val="22"/>
              </w:rPr>
            </w:pPr>
            <w:r>
              <w:rPr>
                <w:color w:val="FF0000"/>
                <w:sz w:val="22"/>
                <w:szCs w:val="22"/>
              </w:rPr>
              <w:t>August</w:t>
            </w:r>
            <w:r w:rsidR="00317F60" w:rsidRPr="0226A841">
              <w:rPr>
                <w:color w:val="FF0000"/>
                <w:sz w:val="22"/>
                <w:szCs w:val="22"/>
              </w:rPr>
              <w:t xml:space="preserve"> 2026 but earlier review date required following outcomes of accidents, absences and near misses, or changes to processes, work methods, materials, technology, equipment or legislation. </w:t>
            </w:r>
          </w:p>
        </w:tc>
      </w:tr>
      <w:tr w:rsidR="00317F60" w:rsidRPr="00DB0B6F" w14:paraId="28253ADF" w14:textId="77777777" w:rsidTr="00602B37">
        <w:trPr>
          <w:tblHeader/>
        </w:trPr>
        <w:tc>
          <w:tcPr>
            <w:tcW w:w="5952" w:type="dxa"/>
            <w:tcBorders>
              <w:top w:val="single" w:sz="8" w:space="0" w:color="C0C0C0"/>
              <w:bottom w:val="single" w:sz="8" w:space="0" w:color="C0C0C0"/>
              <w:right w:val="single" w:sz="8" w:space="0" w:color="C0C0C0"/>
            </w:tcBorders>
            <w:shd w:val="clear" w:color="auto" w:fill="E6E6E6"/>
          </w:tcPr>
          <w:p w14:paraId="2DC486ED" w14:textId="77777777" w:rsidR="00317F60" w:rsidRPr="00DB0B6F" w:rsidRDefault="00317F60" w:rsidP="00317F60">
            <w:pPr>
              <w:jc w:val="right"/>
              <w:rPr>
                <w:b/>
                <w:bCs/>
                <w:sz w:val="22"/>
                <w:szCs w:val="22"/>
              </w:rPr>
            </w:pPr>
            <w:r>
              <w:rPr>
                <w:b/>
                <w:bCs/>
                <w:sz w:val="22"/>
                <w:szCs w:val="22"/>
              </w:rPr>
              <w:t>Risk Assessment created by [name / date]</w:t>
            </w:r>
          </w:p>
        </w:tc>
        <w:tc>
          <w:tcPr>
            <w:tcW w:w="9783" w:type="dxa"/>
            <w:tcBorders>
              <w:top w:val="single" w:sz="8" w:space="0" w:color="C0C0C0"/>
              <w:left w:val="single" w:sz="8" w:space="0" w:color="C0C0C0"/>
              <w:bottom w:val="single" w:sz="8" w:space="0" w:color="C0C0C0"/>
            </w:tcBorders>
            <w:shd w:val="clear" w:color="auto" w:fill="FFFFFF" w:themeFill="background1"/>
          </w:tcPr>
          <w:p w14:paraId="677900EC" w14:textId="7F76AA1A" w:rsidR="00317F60" w:rsidRPr="00142D88" w:rsidRDefault="00EF4074" w:rsidP="00317F60">
            <w:pPr>
              <w:pStyle w:val="Header"/>
              <w:rPr>
                <w:sz w:val="22"/>
                <w:szCs w:val="22"/>
              </w:rPr>
            </w:pPr>
            <w:r>
              <w:rPr>
                <w:sz w:val="22"/>
                <w:szCs w:val="22"/>
              </w:rPr>
              <w:t>Katrina May Neve 04/08/2025</w:t>
            </w:r>
          </w:p>
        </w:tc>
      </w:tr>
      <w:tr w:rsidR="00317F60" w:rsidRPr="00DB0B6F" w14:paraId="7598F264" w14:textId="77777777" w:rsidTr="00602B37">
        <w:trPr>
          <w:trHeight w:val="297"/>
          <w:tblHeader/>
        </w:trPr>
        <w:tc>
          <w:tcPr>
            <w:tcW w:w="5952" w:type="dxa"/>
            <w:tcBorders>
              <w:top w:val="single" w:sz="8" w:space="0" w:color="C0C0C0"/>
              <w:bottom w:val="single" w:sz="8" w:space="0" w:color="C0C0C0"/>
              <w:right w:val="single" w:sz="8" w:space="0" w:color="C0C0C0"/>
            </w:tcBorders>
            <w:shd w:val="clear" w:color="auto" w:fill="E6E6E6"/>
          </w:tcPr>
          <w:p w14:paraId="37504E62" w14:textId="77777777" w:rsidR="00317F60" w:rsidRPr="00DB0B6F" w:rsidRDefault="00317F60" w:rsidP="00317F60">
            <w:pPr>
              <w:jc w:val="right"/>
              <w:rPr>
                <w:b/>
                <w:bCs/>
                <w:sz w:val="22"/>
                <w:szCs w:val="22"/>
              </w:rPr>
            </w:pPr>
            <w:r>
              <w:rPr>
                <w:b/>
                <w:bCs/>
                <w:sz w:val="22"/>
                <w:szCs w:val="22"/>
              </w:rPr>
              <w:t>Authorised by Line Manager [name / date]</w:t>
            </w:r>
          </w:p>
        </w:tc>
        <w:tc>
          <w:tcPr>
            <w:tcW w:w="9783" w:type="dxa"/>
            <w:tcBorders>
              <w:top w:val="single" w:sz="8" w:space="0" w:color="C0C0C0"/>
              <w:left w:val="single" w:sz="8" w:space="0" w:color="C0C0C0"/>
              <w:bottom w:val="single" w:sz="8" w:space="0" w:color="C0C0C0"/>
            </w:tcBorders>
            <w:shd w:val="clear" w:color="auto" w:fill="FFFFFF" w:themeFill="background1"/>
          </w:tcPr>
          <w:p w14:paraId="1EDBE97C" w14:textId="6945F9B5" w:rsidR="00317F60" w:rsidRPr="00142D88" w:rsidRDefault="00317F60" w:rsidP="00317F60">
            <w:pPr>
              <w:pStyle w:val="Header"/>
              <w:rPr>
                <w:sz w:val="22"/>
                <w:szCs w:val="22"/>
              </w:rPr>
            </w:pPr>
          </w:p>
        </w:tc>
      </w:tr>
      <w:tr w:rsidR="00317F60" w:rsidRPr="00DB0B6F" w14:paraId="7F8FCC44" w14:textId="77777777" w:rsidTr="00602B37">
        <w:trPr>
          <w:tblHeader/>
        </w:trPr>
        <w:tc>
          <w:tcPr>
            <w:tcW w:w="5952" w:type="dxa"/>
            <w:tcBorders>
              <w:top w:val="single" w:sz="8" w:space="0" w:color="C0C0C0"/>
              <w:bottom w:val="single" w:sz="8" w:space="0" w:color="C0C0C0"/>
              <w:right w:val="single" w:sz="8" w:space="0" w:color="C0C0C0"/>
            </w:tcBorders>
            <w:shd w:val="clear" w:color="auto" w:fill="E6E6E6"/>
          </w:tcPr>
          <w:p w14:paraId="0797D6F3" w14:textId="77777777" w:rsidR="00317F60" w:rsidRPr="00DB0B6F" w:rsidRDefault="00317F60" w:rsidP="00317F60">
            <w:pPr>
              <w:jc w:val="right"/>
              <w:rPr>
                <w:b/>
                <w:bCs/>
                <w:sz w:val="22"/>
                <w:szCs w:val="22"/>
              </w:rPr>
            </w:pPr>
            <w:r>
              <w:rPr>
                <w:b/>
                <w:bCs/>
                <w:sz w:val="22"/>
                <w:szCs w:val="22"/>
              </w:rPr>
              <w:t>Authorised by Health and Safety Manager [name/ date]</w:t>
            </w:r>
          </w:p>
        </w:tc>
        <w:tc>
          <w:tcPr>
            <w:tcW w:w="9783" w:type="dxa"/>
            <w:tcBorders>
              <w:top w:val="single" w:sz="8" w:space="0" w:color="C0C0C0"/>
              <w:left w:val="single" w:sz="8" w:space="0" w:color="C0C0C0"/>
              <w:bottom w:val="single" w:sz="8" w:space="0" w:color="C0C0C0"/>
            </w:tcBorders>
            <w:shd w:val="clear" w:color="auto" w:fill="FFFFFF" w:themeFill="background1"/>
          </w:tcPr>
          <w:p w14:paraId="671DDC0D" w14:textId="3C2E8814" w:rsidR="00317F60" w:rsidRPr="00142D88" w:rsidRDefault="00EF4074" w:rsidP="00317F60">
            <w:pPr>
              <w:pStyle w:val="Header"/>
              <w:rPr>
                <w:sz w:val="22"/>
                <w:szCs w:val="22"/>
                <w:lang w:val="en-US"/>
              </w:rPr>
            </w:pPr>
            <w:r>
              <w:rPr>
                <w:sz w:val="22"/>
                <w:szCs w:val="22"/>
                <w:lang w:val="en-US"/>
              </w:rPr>
              <w:t>Katrina May Neve 04/08/2025</w:t>
            </w:r>
          </w:p>
        </w:tc>
      </w:tr>
    </w:tbl>
    <w:p w14:paraId="4A9C3BF9" w14:textId="77777777" w:rsidR="0019429B" w:rsidRDefault="0019429B">
      <w:pPr>
        <w:rPr>
          <w:rFonts w:cs="Arial"/>
          <w:sz w:val="22"/>
        </w:rPr>
      </w:pPr>
    </w:p>
    <w:tbl>
      <w:tblPr>
        <w:tblW w:w="15735" w:type="dxa"/>
        <w:tblInd w:w="-5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8" w:space="0" w:color="C0C0C0"/>
          <w:insideV w:val="single" w:sz="8" w:space="0" w:color="C0C0C0"/>
        </w:tblBorders>
        <w:tblLook w:val="0000" w:firstRow="0" w:lastRow="0" w:firstColumn="0" w:lastColumn="0" w:noHBand="0" w:noVBand="0"/>
      </w:tblPr>
      <w:tblGrid>
        <w:gridCol w:w="2945"/>
        <w:gridCol w:w="1891"/>
        <w:gridCol w:w="4094"/>
        <w:gridCol w:w="1814"/>
        <w:gridCol w:w="1560"/>
        <w:gridCol w:w="1965"/>
        <w:gridCol w:w="1466"/>
      </w:tblGrid>
      <w:tr w:rsidR="000132F7" w:rsidRPr="00740B50" w14:paraId="2E462C1B" w14:textId="56E99E69" w:rsidTr="00103F65">
        <w:trPr>
          <w:cantSplit/>
          <w:trHeight w:val="818"/>
        </w:trPr>
        <w:tc>
          <w:tcPr>
            <w:tcW w:w="2945" w:type="dxa"/>
            <w:shd w:val="clear" w:color="auto" w:fill="E6E6E6"/>
          </w:tcPr>
          <w:p w14:paraId="66B58F41" w14:textId="77777777" w:rsidR="000132F7" w:rsidRPr="00740B50" w:rsidRDefault="000132F7" w:rsidP="004B3984">
            <w:pPr>
              <w:jc w:val="center"/>
              <w:rPr>
                <w:rFonts w:cs="Arial"/>
                <w:b/>
                <w:sz w:val="21"/>
                <w:szCs w:val="21"/>
              </w:rPr>
            </w:pPr>
            <w:r w:rsidRPr="00740B50">
              <w:rPr>
                <w:rFonts w:cs="Arial"/>
                <w:b/>
                <w:sz w:val="21"/>
                <w:szCs w:val="21"/>
              </w:rPr>
              <w:t>What are the hazards?</w:t>
            </w:r>
          </w:p>
          <w:p w14:paraId="5E459B9C" w14:textId="77777777" w:rsidR="000132F7" w:rsidRPr="00740B50" w:rsidRDefault="000132F7" w:rsidP="004B3984">
            <w:pPr>
              <w:jc w:val="center"/>
              <w:rPr>
                <w:rFonts w:cs="Arial"/>
                <w:bCs/>
                <w:i/>
                <w:iCs/>
                <w:sz w:val="21"/>
                <w:szCs w:val="21"/>
              </w:rPr>
            </w:pPr>
            <w:r w:rsidRPr="00740B50">
              <w:rPr>
                <w:rFonts w:cs="Arial"/>
                <w:bCs/>
                <w:i/>
                <w:iCs/>
                <w:sz w:val="21"/>
                <w:szCs w:val="21"/>
              </w:rPr>
              <w:t>Something with the potential to cause harm</w:t>
            </w:r>
          </w:p>
        </w:tc>
        <w:tc>
          <w:tcPr>
            <w:tcW w:w="0" w:type="auto"/>
            <w:shd w:val="clear" w:color="auto" w:fill="E6E6E6"/>
          </w:tcPr>
          <w:p w14:paraId="2F6F9833" w14:textId="77777777" w:rsidR="000132F7" w:rsidRPr="00740B50" w:rsidRDefault="000132F7" w:rsidP="004B3984">
            <w:pPr>
              <w:jc w:val="center"/>
              <w:rPr>
                <w:rFonts w:cs="Arial"/>
                <w:b/>
                <w:sz w:val="21"/>
                <w:szCs w:val="21"/>
              </w:rPr>
            </w:pPr>
            <w:r w:rsidRPr="00740B50">
              <w:rPr>
                <w:rFonts w:cs="Arial"/>
                <w:b/>
                <w:sz w:val="21"/>
                <w:szCs w:val="21"/>
              </w:rPr>
              <w:t>Who might be harmed and how?</w:t>
            </w:r>
          </w:p>
        </w:tc>
        <w:tc>
          <w:tcPr>
            <w:tcW w:w="4094" w:type="dxa"/>
            <w:shd w:val="clear" w:color="auto" w:fill="E6E6E6"/>
          </w:tcPr>
          <w:p w14:paraId="672E9EE9" w14:textId="77777777" w:rsidR="000132F7" w:rsidRPr="00740B50" w:rsidRDefault="000132F7" w:rsidP="004B3984">
            <w:pPr>
              <w:jc w:val="center"/>
              <w:rPr>
                <w:rFonts w:cs="Arial"/>
                <w:b/>
                <w:sz w:val="21"/>
                <w:szCs w:val="21"/>
              </w:rPr>
            </w:pPr>
            <w:r w:rsidRPr="00740B50">
              <w:rPr>
                <w:rFonts w:cs="Arial"/>
                <w:b/>
                <w:sz w:val="21"/>
                <w:szCs w:val="21"/>
              </w:rPr>
              <w:t>Control Measures</w:t>
            </w:r>
          </w:p>
          <w:p w14:paraId="02934E4E" w14:textId="77777777" w:rsidR="000132F7" w:rsidRPr="00740B50" w:rsidRDefault="000132F7" w:rsidP="004B3984">
            <w:pPr>
              <w:jc w:val="center"/>
              <w:rPr>
                <w:rFonts w:cs="Arial"/>
                <w:bCs/>
                <w:i/>
                <w:iCs/>
                <w:sz w:val="21"/>
                <w:szCs w:val="21"/>
              </w:rPr>
            </w:pPr>
            <w:r w:rsidRPr="00740B50">
              <w:rPr>
                <w:rFonts w:cs="Arial"/>
                <w:bCs/>
                <w:i/>
                <w:iCs/>
                <w:sz w:val="21"/>
                <w:szCs w:val="21"/>
              </w:rPr>
              <w:t>What is already in place to reduce the risk?</w:t>
            </w:r>
          </w:p>
        </w:tc>
        <w:tc>
          <w:tcPr>
            <w:tcW w:w="1814" w:type="dxa"/>
            <w:shd w:val="clear" w:color="auto" w:fill="E6E6E6"/>
          </w:tcPr>
          <w:p w14:paraId="682FAAE6" w14:textId="77777777" w:rsidR="000132F7" w:rsidRPr="00740B50" w:rsidRDefault="000132F7" w:rsidP="004B3984">
            <w:pPr>
              <w:jc w:val="center"/>
              <w:rPr>
                <w:rFonts w:cs="Arial"/>
                <w:b/>
                <w:sz w:val="21"/>
                <w:szCs w:val="21"/>
              </w:rPr>
            </w:pPr>
            <w:r w:rsidRPr="00740B50">
              <w:rPr>
                <w:rFonts w:cs="Arial"/>
                <w:b/>
                <w:sz w:val="21"/>
                <w:szCs w:val="21"/>
              </w:rPr>
              <w:t>Additional Control Measures</w:t>
            </w:r>
          </w:p>
          <w:p w14:paraId="07BC2BFA" w14:textId="77777777" w:rsidR="000132F7" w:rsidRPr="00740B50" w:rsidRDefault="000132F7" w:rsidP="004B3984">
            <w:pPr>
              <w:jc w:val="center"/>
              <w:rPr>
                <w:rFonts w:cs="Arial"/>
                <w:bCs/>
                <w:i/>
                <w:iCs/>
                <w:sz w:val="21"/>
                <w:szCs w:val="21"/>
              </w:rPr>
            </w:pPr>
            <w:r w:rsidRPr="00740B50">
              <w:rPr>
                <w:rFonts w:cs="Arial"/>
                <w:bCs/>
                <w:i/>
                <w:iCs/>
                <w:sz w:val="21"/>
                <w:szCs w:val="21"/>
              </w:rPr>
              <w:t>What needs to be put in place to further reduce the risk?</w:t>
            </w:r>
          </w:p>
        </w:tc>
        <w:tc>
          <w:tcPr>
            <w:tcW w:w="1560" w:type="dxa"/>
            <w:shd w:val="clear" w:color="auto" w:fill="E6E6E6"/>
          </w:tcPr>
          <w:p w14:paraId="58EFC7F2" w14:textId="77777777" w:rsidR="000132F7" w:rsidRPr="00740B50" w:rsidRDefault="000132F7" w:rsidP="004B3984">
            <w:pPr>
              <w:jc w:val="center"/>
              <w:rPr>
                <w:rFonts w:cs="Arial"/>
                <w:b/>
                <w:sz w:val="21"/>
                <w:szCs w:val="21"/>
              </w:rPr>
            </w:pPr>
            <w:r w:rsidRPr="00740B50">
              <w:rPr>
                <w:rFonts w:cs="Arial"/>
                <w:b/>
                <w:sz w:val="21"/>
                <w:szCs w:val="21"/>
              </w:rPr>
              <w:t>Risk Rating</w:t>
            </w:r>
          </w:p>
          <w:p w14:paraId="01D67C9D" w14:textId="77777777" w:rsidR="000132F7" w:rsidRPr="00740B50" w:rsidRDefault="000132F7" w:rsidP="004B3984">
            <w:pPr>
              <w:jc w:val="center"/>
              <w:rPr>
                <w:rFonts w:cs="Arial"/>
                <w:bCs/>
                <w:i/>
                <w:iCs/>
                <w:sz w:val="21"/>
                <w:szCs w:val="21"/>
              </w:rPr>
            </w:pPr>
            <w:r w:rsidRPr="00740B50">
              <w:rPr>
                <w:rFonts w:cs="Arial"/>
                <w:bCs/>
                <w:i/>
                <w:iCs/>
                <w:sz w:val="21"/>
                <w:szCs w:val="21"/>
              </w:rPr>
              <w:t>Refer to risk matrix below</w:t>
            </w:r>
          </w:p>
        </w:tc>
        <w:tc>
          <w:tcPr>
            <w:tcW w:w="1965" w:type="dxa"/>
            <w:shd w:val="clear" w:color="auto" w:fill="E6E6E6"/>
          </w:tcPr>
          <w:p w14:paraId="2665E670" w14:textId="2DC9BFC2" w:rsidR="000132F7" w:rsidRPr="00740B50" w:rsidRDefault="00740B50" w:rsidP="004B3984">
            <w:pPr>
              <w:jc w:val="center"/>
              <w:rPr>
                <w:rFonts w:cs="Arial"/>
                <w:b/>
                <w:sz w:val="21"/>
                <w:szCs w:val="21"/>
              </w:rPr>
            </w:pPr>
            <w:r>
              <w:rPr>
                <w:rFonts w:cs="Arial"/>
                <w:b/>
                <w:sz w:val="21"/>
                <w:szCs w:val="21"/>
              </w:rPr>
              <w:t>Timescales for further actions to be completed</w:t>
            </w:r>
          </w:p>
        </w:tc>
        <w:tc>
          <w:tcPr>
            <w:tcW w:w="1465" w:type="dxa"/>
            <w:shd w:val="clear" w:color="auto" w:fill="E6E6E6"/>
          </w:tcPr>
          <w:p w14:paraId="5B6F16CE" w14:textId="3C4B12DF" w:rsidR="000132F7" w:rsidRPr="00740B50" w:rsidRDefault="00740B50" w:rsidP="004B3984">
            <w:pPr>
              <w:jc w:val="center"/>
              <w:rPr>
                <w:rFonts w:cs="Arial"/>
                <w:b/>
                <w:sz w:val="21"/>
                <w:szCs w:val="21"/>
              </w:rPr>
            </w:pPr>
            <w:r>
              <w:rPr>
                <w:rFonts w:cs="Arial"/>
                <w:b/>
                <w:sz w:val="21"/>
                <w:szCs w:val="21"/>
              </w:rPr>
              <w:t xml:space="preserve">Responsible person’s job title </w:t>
            </w:r>
          </w:p>
        </w:tc>
      </w:tr>
      <w:tr w:rsidR="000132F7" w:rsidRPr="00740B50" w14:paraId="6C361B40" w14:textId="71A1301C" w:rsidTr="00103F65">
        <w:trPr>
          <w:cantSplit/>
          <w:trHeight w:val="1534"/>
        </w:trPr>
        <w:tc>
          <w:tcPr>
            <w:tcW w:w="2945" w:type="dxa"/>
          </w:tcPr>
          <w:p w14:paraId="62F905A5" w14:textId="6821C66C" w:rsidR="00521FAC" w:rsidRDefault="00103F65" w:rsidP="002E29C0">
            <w:pPr>
              <w:rPr>
                <w:rFonts w:cs="Arial"/>
                <w:b/>
                <w:bCs/>
                <w:sz w:val="21"/>
                <w:szCs w:val="21"/>
              </w:rPr>
            </w:pPr>
            <w:r>
              <w:rPr>
                <w:rFonts w:cs="Arial"/>
                <w:b/>
                <w:bCs/>
                <w:sz w:val="21"/>
                <w:szCs w:val="21"/>
              </w:rPr>
              <w:lastRenderedPageBreak/>
              <w:t>Contact with a moving vehicle</w:t>
            </w:r>
          </w:p>
          <w:p w14:paraId="5516E458" w14:textId="22793520" w:rsidR="00103F65" w:rsidRPr="00103F65" w:rsidRDefault="00103F65" w:rsidP="002E29C0">
            <w:pPr>
              <w:rPr>
                <w:rFonts w:cs="Arial"/>
                <w:sz w:val="21"/>
                <w:szCs w:val="21"/>
              </w:rPr>
            </w:pPr>
            <w:r>
              <w:rPr>
                <w:rFonts w:cs="Arial"/>
                <w:sz w:val="21"/>
                <w:szCs w:val="21"/>
              </w:rPr>
              <w:t>Cars and coaches in the area where students, brownies or scouts are alighting</w:t>
            </w:r>
          </w:p>
        </w:tc>
        <w:tc>
          <w:tcPr>
            <w:tcW w:w="0" w:type="auto"/>
          </w:tcPr>
          <w:p w14:paraId="16007169" w14:textId="77777777" w:rsidR="00521FAC" w:rsidRDefault="00B754FE" w:rsidP="001A3731">
            <w:pPr>
              <w:rPr>
                <w:rFonts w:cs="Arial"/>
                <w:b/>
                <w:bCs/>
                <w:sz w:val="21"/>
                <w:szCs w:val="21"/>
              </w:rPr>
            </w:pPr>
            <w:r>
              <w:rPr>
                <w:rFonts w:cs="Arial"/>
                <w:b/>
                <w:bCs/>
                <w:sz w:val="21"/>
                <w:szCs w:val="21"/>
              </w:rPr>
              <w:t>Who</w:t>
            </w:r>
          </w:p>
          <w:p w14:paraId="17C12EB9" w14:textId="59112566" w:rsidR="00B754FE" w:rsidRDefault="00103F65" w:rsidP="001A3731">
            <w:pPr>
              <w:rPr>
                <w:rFonts w:cs="Arial"/>
                <w:sz w:val="21"/>
                <w:szCs w:val="21"/>
              </w:rPr>
            </w:pPr>
            <w:r>
              <w:rPr>
                <w:rFonts w:cs="Arial"/>
                <w:sz w:val="21"/>
                <w:szCs w:val="21"/>
              </w:rPr>
              <w:t>Students, brownies, scouts, teachers, leaders arriving to site via coach</w:t>
            </w:r>
          </w:p>
          <w:p w14:paraId="14E272D0" w14:textId="77777777" w:rsidR="00B754FE" w:rsidRDefault="00B754FE" w:rsidP="001A3731">
            <w:pPr>
              <w:rPr>
                <w:rFonts w:cs="Arial"/>
                <w:sz w:val="21"/>
                <w:szCs w:val="21"/>
              </w:rPr>
            </w:pPr>
          </w:p>
          <w:p w14:paraId="27A65793" w14:textId="77777777" w:rsidR="00B754FE" w:rsidRDefault="00B754FE" w:rsidP="001A3731">
            <w:pPr>
              <w:rPr>
                <w:rFonts w:cs="Arial"/>
                <w:b/>
                <w:bCs/>
                <w:sz w:val="21"/>
                <w:szCs w:val="21"/>
              </w:rPr>
            </w:pPr>
            <w:r>
              <w:rPr>
                <w:rFonts w:cs="Arial"/>
                <w:b/>
                <w:bCs/>
                <w:sz w:val="21"/>
                <w:szCs w:val="21"/>
              </w:rPr>
              <w:t>How</w:t>
            </w:r>
          </w:p>
          <w:p w14:paraId="24762C51" w14:textId="74F7C9AF" w:rsidR="00B754FE" w:rsidRPr="00B754FE" w:rsidRDefault="00103F65" w:rsidP="001A3731">
            <w:pPr>
              <w:rPr>
                <w:rFonts w:cs="Arial"/>
                <w:sz w:val="21"/>
                <w:szCs w:val="21"/>
              </w:rPr>
            </w:pPr>
            <w:r>
              <w:rPr>
                <w:rFonts w:cs="Arial"/>
                <w:sz w:val="21"/>
                <w:szCs w:val="21"/>
              </w:rPr>
              <w:t>Potential to sustain injury from a moving vehicle</w:t>
            </w:r>
          </w:p>
        </w:tc>
        <w:tc>
          <w:tcPr>
            <w:tcW w:w="4094" w:type="dxa"/>
          </w:tcPr>
          <w:p w14:paraId="07CDBD5D" w14:textId="77777777" w:rsidR="002D5D85" w:rsidRDefault="00103F65" w:rsidP="001A3731">
            <w:pPr>
              <w:rPr>
                <w:rFonts w:cs="Arial"/>
                <w:sz w:val="21"/>
                <w:szCs w:val="21"/>
              </w:rPr>
            </w:pPr>
            <w:r>
              <w:rPr>
                <w:rFonts w:cs="Arial"/>
                <w:sz w:val="21"/>
                <w:szCs w:val="21"/>
              </w:rPr>
              <w:t xml:space="preserve">All coaches will, by default, park at the designated coach park on site to avoid the need for children to cross any roads. </w:t>
            </w:r>
          </w:p>
          <w:p w14:paraId="6E310D38" w14:textId="77777777" w:rsidR="00103F65" w:rsidRDefault="00103F65" w:rsidP="001A3731">
            <w:pPr>
              <w:rPr>
                <w:rFonts w:cs="Arial"/>
                <w:sz w:val="21"/>
                <w:szCs w:val="21"/>
              </w:rPr>
            </w:pPr>
          </w:p>
          <w:p w14:paraId="3CD4F018" w14:textId="77777777" w:rsidR="00103F65" w:rsidRDefault="00103F65" w:rsidP="001A3731">
            <w:pPr>
              <w:rPr>
                <w:rFonts w:cs="Arial"/>
                <w:sz w:val="21"/>
                <w:szCs w:val="21"/>
              </w:rPr>
            </w:pPr>
            <w:r>
              <w:rPr>
                <w:rFonts w:cs="Arial"/>
                <w:sz w:val="21"/>
                <w:szCs w:val="21"/>
              </w:rPr>
              <w:t xml:space="preserve">Full briefing made to all students and teachers on what traffic routes are safe and the designated pathways that should be used by students at all times. </w:t>
            </w:r>
          </w:p>
          <w:p w14:paraId="6B3F8469" w14:textId="77777777" w:rsidR="00103F65" w:rsidRDefault="00103F65" w:rsidP="001A3731">
            <w:pPr>
              <w:rPr>
                <w:rFonts w:cs="Arial"/>
                <w:sz w:val="21"/>
                <w:szCs w:val="21"/>
              </w:rPr>
            </w:pPr>
          </w:p>
          <w:p w14:paraId="220052A9" w14:textId="77777777" w:rsidR="00103F65" w:rsidRDefault="00103F65" w:rsidP="001A3731">
            <w:pPr>
              <w:rPr>
                <w:rFonts w:cs="Arial"/>
                <w:sz w:val="21"/>
                <w:szCs w:val="21"/>
              </w:rPr>
            </w:pPr>
            <w:r>
              <w:rPr>
                <w:rFonts w:cs="Arial"/>
                <w:sz w:val="21"/>
                <w:szCs w:val="21"/>
              </w:rPr>
              <w:t xml:space="preserve">Teachers / leaders are met outside the National Space Centre by a member of the NSC Discovery team prior to entering the building and beginning the sleepover. </w:t>
            </w:r>
          </w:p>
          <w:p w14:paraId="3BD4B3DB" w14:textId="77777777" w:rsidR="00103F65" w:rsidRDefault="00103F65" w:rsidP="001A3731">
            <w:pPr>
              <w:rPr>
                <w:rFonts w:cs="Arial"/>
                <w:sz w:val="21"/>
                <w:szCs w:val="21"/>
              </w:rPr>
            </w:pPr>
          </w:p>
          <w:p w14:paraId="648EF704" w14:textId="7588B6AF" w:rsidR="00103F65" w:rsidRPr="00740B50" w:rsidRDefault="00103F65" w:rsidP="001A3731">
            <w:pPr>
              <w:rPr>
                <w:rFonts w:cs="Arial"/>
                <w:sz w:val="21"/>
                <w:szCs w:val="21"/>
              </w:rPr>
            </w:pPr>
            <w:r>
              <w:rPr>
                <w:rFonts w:cs="Arial"/>
                <w:sz w:val="21"/>
                <w:szCs w:val="21"/>
              </w:rPr>
              <w:t xml:space="preserve">Maximum speed limit in car park and coach park set to 5mph. </w:t>
            </w:r>
          </w:p>
        </w:tc>
        <w:tc>
          <w:tcPr>
            <w:tcW w:w="1814" w:type="dxa"/>
          </w:tcPr>
          <w:p w14:paraId="5BA73B41" w14:textId="72067795" w:rsidR="000132F7" w:rsidRPr="00740B50" w:rsidRDefault="00103F65" w:rsidP="001A3731">
            <w:pPr>
              <w:rPr>
                <w:rFonts w:cs="Arial"/>
                <w:sz w:val="21"/>
                <w:szCs w:val="21"/>
              </w:rPr>
            </w:pPr>
            <w:r>
              <w:rPr>
                <w:rFonts w:cs="Arial"/>
                <w:sz w:val="21"/>
                <w:szCs w:val="21"/>
              </w:rPr>
              <w:t>n/a</w:t>
            </w:r>
          </w:p>
        </w:tc>
        <w:tc>
          <w:tcPr>
            <w:tcW w:w="1560" w:type="dxa"/>
          </w:tcPr>
          <w:p w14:paraId="69AAB0C2" w14:textId="27ECAE0E" w:rsidR="002D5D85" w:rsidRDefault="00B754FE" w:rsidP="002E29C0">
            <w:pPr>
              <w:rPr>
                <w:rFonts w:cs="Arial"/>
                <w:sz w:val="21"/>
                <w:szCs w:val="21"/>
              </w:rPr>
            </w:pPr>
            <w:r>
              <w:rPr>
                <w:rFonts w:cs="Arial"/>
                <w:sz w:val="21"/>
                <w:szCs w:val="21"/>
              </w:rPr>
              <w:t xml:space="preserve">Likelihood: </w:t>
            </w:r>
            <w:r w:rsidR="00103F65">
              <w:rPr>
                <w:rFonts w:cs="Arial"/>
                <w:sz w:val="21"/>
                <w:szCs w:val="21"/>
              </w:rPr>
              <w:t>1</w:t>
            </w:r>
          </w:p>
          <w:p w14:paraId="5DE053D8" w14:textId="3DDE0EB3" w:rsidR="00B754FE" w:rsidRDefault="00B754FE" w:rsidP="002E29C0">
            <w:pPr>
              <w:rPr>
                <w:rFonts w:cs="Arial"/>
                <w:sz w:val="21"/>
                <w:szCs w:val="21"/>
              </w:rPr>
            </w:pPr>
            <w:r>
              <w:rPr>
                <w:rFonts w:cs="Arial"/>
                <w:sz w:val="21"/>
                <w:szCs w:val="21"/>
              </w:rPr>
              <w:t xml:space="preserve">Severity: </w:t>
            </w:r>
            <w:r w:rsidR="00103F65">
              <w:rPr>
                <w:rFonts w:cs="Arial"/>
                <w:sz w:val="21"/>
                <w:szCs w:val="21"/>
              </w:rPr>
              <w:t>5</w:t>
            </w:r>
          </w:p>
          <w:p w14:paraId="707E8942" w14:textId="77777777" w:rsidR="00B754FE" w:rsidRDefault="00B754FE" w:rsidP="002E29C0">
            <w:pPr>
              <w:rPr>
                <w:rFonts w:cs="Arial"/>
                <w:sz w:val="21"/>
                <w:szCs w:val="21"/>
              </w:rPr>
            </w:pPr>
            <w:r>
              <w:rPr>
                <w:rFonts w:cs="Arial"/>
                <w:sz w:val="21"/>
                <w:szCs w:val="21"/>
              </w:rPr>
              <w:t xml:space="preserve">Risk Rating: </w:t>
            </w:r>
            <w:r w:rsidR="00103F65">
              <w:rPr>
                <w:rFonts w:cs="Arial"/>
                <w:sz w:val="21"/>
                <w:szCs w:val="21"/>
              </w:rPr>
              <w:t>5</w:t>
            </w:r>
          </w:p>
          <w:p w14:paraId="22FEEE25" w14:textId="6AF99C6F" w:rsidR="00103F65" w:rsidRPr="00740B50" w:rsidRDefault="00103F65" w:rsidP="002E29C0">
            <w:pPr>
              <w:rPr>
                <w:rFonts w:cs="Arial"/>
                <w:sz w:val="21"/>
                <w:szCs w:val="21"/>
              </w:rPr>
            </w:pPr>
            <w:r w:rsidRPr="00103F65">
              <w:rPr>
                <w:rFonts w:cs="Arial"/>
                <w:sz w:val="21"/>
                <w:szCs w:val="21"/>
                <w:highlight w:val="green"/>
              </w:rPr>
              <w:t>[Low]</w:t>
            </w:r>
          </w:p>
        </w:tc>
        <w:tc>
          <w:tcPr>
            <w:tcW w:w="1965" w:type="dxa"/>
          </w:tcPr>
          <w:p w14:paraId="2902D1C4" w14:textId="0CDA71BF" w:rsidR="000132F7" w:rsidRPr="00740B50" w:rsidRDefault="00103F65" w:rsidP="002E29C0">
            <w:pPr>
              <w:rPr>
                <w:sz w:val="21"/>
                <w:szCs w:val="21"/>
              </w:rPr>
            </w:pPr>
            <w:r>
              <w:rPr>
                <w:sz w:val="21"/>
                <w:szCs w:val="21"/>
              </w:rPr>
              <w:t>n/a</w:t>
            </w:r>
          </w:p>
        </w:tc>
        <w:tc>
          <w:tcPr>
            <w:tcW w:w="1465" w:type="dxa"/>
          </w:tcPr>
          <w:p w14:paraId="4FBF9988" w14:textId="6E070023" w:rsidR="000132F7" w:rsidRPr="00740B50" w:rsidRDefault="00103F65" w:rsidP="002E29C0">
            <w:pPr>
              <w:rPr>
                <w:sz w:val="21"/>
                <w:szCs w:val="21"/>
              </w:rPr>
            </w:pPr>
            <w:r>
              <w:rPr>
                <w:sz w:val="21"/>
                <w:szCs w:val="21"/>
              </w:rPr>
              <w:t>n/a</w:t>
            </w:r>
          </w:p>
        </w:tc>
      </w:tr>
      <w:tr w:rsidR="00103F65" w:rsidRPr="00740B50" w14:paraId="60B5CE56" w14:textId="59FFD970" w:rsidTr="00103F65">
        <w:trPr>
          <w:cantSplit/>
          <w:trHeight w:val="1256"/>
        </w:trPr>
        <w:tc>
          <w:tcPr>
            <w:tcW w:w="2945" w:type="dxa"/>
          </w:tcPr>
          <w:p w14:paraId="47F5616A" w14:textId="77777777" w:rsidR="00103F65" w:rsidRDefault="00103F65" w:rsidP="00103F65">
            <w:pPr>
              <w:rPr>
                <w:rFonts w:cs="Arial"/>
                <w:b/>
                <w:bCs/>
                <w:sz w:val="21"/>
                <w:szCs w:val="21"/>
              </w:rPr>
            </w:pPr>
            <w:r>
              <w:rPr>
                <w:rFonts w:cs="Arial"/>
                <w:b/>
                <w:bCs/>
                <w:sz w:val="21"/>
                <w:szCs w:val="21"/>
              </w:rPr>
              <w:lastRenderedPageBreak/>
              <w:t>Fire and Evacuation</w:t>
            </w:r>
          </w:p>
          <w:p w14:paraId="72C0584A" w14:textId="560CA20E" w:rsidR="00103F65" w:rsidRPr="00103F65" w:rsidRDefault="00103F65" w:rsidP="00103F65">
            <w:pPr>
              <w:rPr>
                <w:rFonts w:cs="Arial"/>
                <w:sz w:val="21"/>
                <w:szCs w:val="21"/>
              </w:rPr>
            </w:pPr>
            <w:r>
              <w:rPr>
                <w:rFonts w:cs="Arial"/>
                <w:sz w:val="21"/>
                <w:szCs w:val="21"/>
              </w:rPr>
              <w:t xml:space="preserve">Evacuation of students, teachers and supervisors during a fire or other emergency </w:t>
            </w:r>
          </w:p>
        </w:tc>
        <w:tc>
          <w:tcPr>
            <w:tcW w:w="0" w:type="auto"/>
          </w:tcPr>
          <w:p w14:paraId="50D67D73" w14:textId="77777777" w:rsidR="00103F65" w:rsidRDefault="00103F65" w:rsidP="00103F65">
            <w:pPr>
              <w:rPr>
                <w:rFonts w:cs="Arial"/>
                <w:b/>
                <w:bCs/>
                <w:sz w:val="21"/>
                <w:szCs w:val="21"/>
              </w:rPr>
            </w:pPr>
            <w:r>
              <w:rPr>
                <w:rFonts w:cs="Arial"/>
                <w:b/>
                <w:bCs/>
                <w:sz w:val="21"/>
                <w:szCs w:val="21"/>
              </w:rPr>
              <w:t>Who</w:t>
            </w:r>
          </w:p>
          <w:p w14:paraId="4F9788E2" w14:textId="5CB86157" w:rsidR="00103F65" w:rsidRDefault="00103F65" w:rsidP="00103F65">
            <w:pPr>
              <w:rPr>
                <w:rFonts w:cs="Arial"/>
                <w:sz w:val="21"/>
                <w:szCs w:val="21"/>
              </w:rPr>
            </w:pPr>
            <w:r>
              <w:rPr>
                <w:rFonts w:cs="Arial"/>
                <w:sz w:val="21"/>
                <w:szCs w:val="21"/>
              </w:rPr>
              <w:t>Students, teachers, supervisors</w:t>
            </w:r>
          </w:p>
          <w:p w14:paraId="036B135B" w14:textId="77777777" w:rsidR="00103F65" w:rsidRDefault="00103F65" w:rsidP="00103F65">
            <w:pPr>
              <w:rPr>
                <w:rFonts w:cs="Arial"/>
                <w:sz w:val="21"/>
                <w:szCs w:val="21"/>
              </w:rPr>
            </w:pPr>
          </w:p>
          <w:p w14:paraId="3DD247F3" w14:textId="77777777" w:rsidR="00103F65" w:rsidRDefault="00103F65" w:rsidP="00103F65">
            <w:pPr>
              <w:rPr>
                <w:rFonts w:cs="Arial"/>
                <w:b/>
                <w:bCs/>
                <w:sz w:val="21"/>
                <w:szCs w:val="21"/>
              </w:rPr>
            </w:pPr>
            <w:r>
              <w:rPr>
                <w:rFonts w:cs="Arial"/>
                <w:b/>
                <w:bCs/>
                <w:sz w:val="21"/>
                <w:szCs w:val="21"/>
              </w:rPr>
              <w:t>How</w:t>
            </w:r>
          </w:p>
          <w:p w14:paraId="0B5CE949" w14:textId="508F523E" w:rsidR="00103F65" w:rsidRPr="00F07BDC" w:rsidRDefault="00103F65" w:rsidP="00103F65">
            <w:pPr>
              <w:rPr>
                <w:rFonts w:cs="Arial"/>
                <w:sz w:val="21"/>
                <w:szCs w:val="21"/>
              </w:rPr>
            </w:pPr>
            <w:r>
              <w:rPr>
                <w:rFonts w:cs="Arial"/>
                <w:sz w:val="21"/>
                <w:szCs w:val="21"/>
              </w:rPr>
              <w:t>Potential to become disoriented or anxious during an evacuation, exposure to fire, exposure to smoke, burns, unconsciousness, fatalities</w:t>
            </w:r>
          </w:p>
        </w:tc>
        <w:tc>
          <w:tcPr>
            <w:tcW w:w="4094" w:type="dxa"/>
          </w:tcPr>
          <w:p w14:paraId="44B9E2D1" w14:textId="77777777" w:rsidR="00103F65" w:rsidRDefault="00103F65" w:rsidP="00103F65">
            <w:pPr>
              <w:rPr>
                <w:rFonts w:cs="Arial"/>
                <w:sz w:val="21"/>
                <w:szCs w:val="21"/>
              </w:rPr>
            </w:pPr>
            <w:r>
              <w:rPr>
                <w:rFonts w:cs="Arial"/>
                <w:sz w:val="21"/>
                <w:szCs w:val="21"/>
              </w:rPr>
              <w:t xml:space="preserve">Fire exit routes are clearly marked within the centre using luminescent fire exit signs. </w:t>
            </w:r>
          </w:p>
          <w:p w14:paraId="598C548E" w14:textId="77777777" w:rsidR="00103F65" w:rsidRDefault="00103F65" w:rsidP="00103F65">
            <w:pPr>
              <w:rPr>
                <w:rFonts w:cs="Arial"/>
                <w:sz w:val="21"/>
                <w:szCs w:val="21"/>
              </w:rPr>
            </w:pPr>
          </w:p>
          <w:p w14:paraId="4586E8EE" w14:textId="77777777" w:rsidR="00103F65" w:rsidRDefault="00103F65" w:rsidP="00103F65">
            <w:pPr>
              <w:rPr>
                <w:rFonts w:cs="Arial"/>
                <w:sz w:val="21"/>
                <w:szCs w:val="21"/>
              </w:rPr>
            </w:pPr>
            <w:r>
              <w:rPr>
                <w:rFonts w:cs="Arial"/>
                <w:sz w:val="21"/>
                <w:szCs w:val="21"/>
              </w:rPr>
              <w:t xml:space="preserve">Evacuation from galleries made via the nearest available fire exit. </w:t>
            </w:r>
          </w:p>
          <w:p w14:paraId="78DA8840" w14:textId="77777777" w:rsidR="00103F65" w:rsidRDefault="00103F65" w:rsidP="00103F65">
            <w:pPr>
              <w:rPr>
                <w:rFonts w:cs="Arial"/>
                <w:sz w:val="21"/>
                <w:szCs w:val="21"/>
              </w:rPr>
            </w:pPr>
          </w:p>
          <w:p w14:paraId="2BB1ED0E" w14:textId="77777777" w:rsidR="00103F65" w:rsidRDefault="00103F65" w:rsidP="00103F65">
            <w:pPr>
              <w:rPr>
                <w:rFonts w:cs="Arial"/>
                <w:sz w:val="21"/>
                <w:szCs w:val="21"/>
              </w:rPr>
            </w:pPr>
            <w:r>
              <w:rPr>
                <w:rFonts w:cs="Arial"/>
                <w:sz w:val="21"/>
                <w:szCs w:val="21"/>
              </w:rPr>
              <w:t xml:space="preserve">NSC Discovery and Space Crew are trained fire wardens, with specific assigned sweeping positions during a sleepover to ensure a safe evacuation. </w:t>
            </w:r>
          </w:p>
          <w:p w14:paraId="248CBC67" w14:textId="77777777" w:rsidR="00103F65" w:rsidRDefault="00103F65" w:rsidP="00103F65">
            <w:pPr>
              <w:rPr>
                <w:rFonts w:cs="Arial"/>
                <w:sz w:val="21"/>
                <w:szCs w:val="21"/>
              </w:rPr>
            </w:pPr>
          </w:p>
          <w:p w14:paraId="28F178BC" w14:textId="77777777" w:rsidR="00103F65" w:rsidRDefault="00103F65" w:rsidP="00103F65">
            <w:pPr>
              <w:rPr>
                <w:rFonts w:cs="Arial"/>
                <w:sz w:val="21"/>
                <w:szCs w:val="21"/>
              </w:rPr>
            </w:pPr>
            <w:r>
              <w:rPr>
                <w:rFonts w:cs="Arial"/>
                <w:sz w:val="21"/>
                <w:szCs w:val="21"/>
              </w:rPr>
              <w:t>Fire Brigade are informed of the sleepover taking place two weeks prior with the following information:</w:t>
            </w:r>
          </w:p>
          <w:p w14:paraId="60DA500A" w14:textId="77777777" w:rsidR="00103F65" w:rsidRDefault="00103F65" w:rsidP="00103F65">
            <w:pPr>
              <w:pStyle w:val="ListParagraph"/>
              <w:numPr>
                <w:ilvl w:val="0"/>
                <w:numId w:val="39"/>
              </w:numPr>
              <w:rPr>
                <w:rFonts w:cs="Arial"/>
                <w:sz w:val="21"/>
                <w:szCs w:val="21"/>
              </w:rPr>
            </w:pPr>
            <w:r>
              <w:rPr>
                <w:rFonts w:cs="Arial"/>
                <w:sz w:val="21"/>
                <w:szCs w:val="21"/>
              </w:rPr>
              <w:t>Amount of sleeping occupants on site</w:t>
            </w:r>
          </w:p>
          <w:p w14:paraId="252B09C2" w14:textId="77777777" w:rsidR="00103F65" w:rsidRDefault="00103F65" w:rsidP="00103F65">
            <w:pPr>
              <w:pStyle w:val="ListParagraph"/>
              <w:numPr>
                <w:ilvl w:val="0"/>
                <w:numId w:val="39"/>
              </w:numPr>
              <w:rPr>
                <w:rFonts w:cs="Arial"/>
                <w:sz w:val="21"/>
                <w:szCs w:val="21"/>
              </w:rPr>
            </w:pPr>
            <w:r>
              <w:rPr>
                <w:rFonts w:cs="Arial"/>
                <w:sz w:val="21"/>
                <w:szCs w:val="21"/>
              </w:rPr>
              <w:t>The date of the sleepover</w:t>
            </w:r>
          </w:p>
          <w:p w14:paraId="2634E200" w14:textId="77777777" w:rsidR="00103F65" w:rsidRDefault="00103F65" w:rsidP="00103F65">
            <w:pPr>
              <w:pStyle w:val="ListParagraph"/>
              <w:numPr>
                <w:ilvl w:val="0"/>
                <w:numId w:val="39"/>
              </w:numPr>
              <w:rPr>
                <w:rFonts w:cs="Arial"/>
                <w:sz w:val="21"/>
                <w:szCs w:val="21"/>
              </w:rPr>
            </w:pPr>
            <w:r>
              <w:rPr>
                <w:rFonts w:cs="Arial"/>
                <w:sz w:val="21"/>
                <w:szCs w:val="21"/>
              </w:rPr>
              <w:t>The start and end time of the sleepover, and total duration of time</w:t>
            </w:r>
          </w:p>
          <w:p w14:paraId="5F60B2C7" w14:textId="77777777" w:rsidR="00103F65" w:rsidRDefault="00103F65" w:rsidP="00103F65">
            <w:pPr>
              <w:pStyle w:val="ListParagraph"/>
              <w:numPr>
                <w:ilvl w:val="0"/>
                <w:numId w:val="39"/>
              </w:numPr>
              <w:rPr>
                <w:rFonts w:cs="Arial"/>
                <w:sz w:val="21"/>
                <w:szCs w:val="21"/>
              </w:rPr>
            </w:pPr>
            <w:r>
              <w:rPr>
                <w:rFonts w:cs="Arial"/>
                <w:sz w:val="21"/>
                <w:szCs w:val="21"/>
              </w:rPr>
              <w:t>An indication of the staff on duty, including the level of supervision of sleeping areas, and how sleeping occupants will be notified that they are required to evacuate</w:t>
            </w:r>
          </w:p>
          <w:p w14:paraId="6EE1FF02" w14:textId="77777777" w:rsidR="00103F65" w:rsidRDefault="00103F65" w:rsidP="00103F65">
            <w:pPr>
              <w:rPr>
                <w:rFonts w:cs="Arial"/>
                <w:sz w:val="21"/>
                <w:szCs w:val="21"/>
              </w:rPr>
            </w:pPr>
          </w:p>
          <w:p w14:paraId="1861BD30" w14:textId="77777777" w:rsidR="00103F65" w:rsidRDefault="00103F65" w:rsidP="00103F65">
            <w:pPr>
              <w:rPr>
                <w:rFonts w:cs="Arial"/>
                <w:sz w:val="21"/>
                <w:szCs w:val="21"/>
              </w:rPr>
            </w:pPr>
            <w:r>
              <w:rPr>
                <w:rFonts w:cs="Arial"/>
                <w:sz w:val="21"/>
                <w:szCs w:val="21"/>
              </w:rPr>
              <w:t xml:space="preserve">Group leaders given a radio for use in the event of an evacuation and provided with instructions on how to use it prior to the nighttime. </w:t>
            </w:r>
          </w:p>
          <w:p w14:paraId="3569ED0A" w14:textId="77777777" w:rsidR="00103F65" w:rsidRDefault="00103F65" w:rsidP="00103F65">
            <w:pPr>
              <w:rPr>
                <w:rFonts w:cs="Arial"/>
                <w:sz w:val="21"/>
                <w:szCs w:val="21"/>
              </w:rPr>
            </w:pPr>
          </w:p>
          <w:p w14:paraId="735DDE16" w14:textId="77777777" w:rsidR="00103F65" w:rsidRDefault="00103F65" w:rsidP="00103F65">
            <w:pPr>
              <w:rPr>
                <w:rFonts w:cs="Arial"/>
                <w:sz w:val="21"/>
                <w:szCs w:val="21"/>
              </w:rPr>
            </w:pPr>
            <w:r>
              <w:rPr>
                <w:rFonts w:cs="Arial"/>
                <w:sz w:val="21"/>
                <w:szCs w:val="21"/>
              </w:rPr>
              <w:t xml:space="preserve">Evacuation bags used by all fire wardens to include ‘space blankets’ and torches in the event of a nighttime evacuation. </w:t>
            </w:r>
          </w:p>
          <w:p w14:paraId="5DAAC7E0" w14:textId="77777777" w:rsidR="00103F65" w:rsidRDefault="00103F65" w:rsidP="00103F65">
            <w:pPr>
              <w:rPr>
                <w:rFonts w:cs="Arial"/>
                <w:sz w:val="21"/>
                <w:szCs w:val="21"/>
              </w:rPr>
            </w:pPr>
          </w:p>
          <w:p w14:paraId="066E43C1" w14:textId="180B09D7" w:rsidR="00103F65" w:rsidRPr="00103F65" w:rsidRDefault="00103F65" w:rsidP="00103F65">
            <w:pPr>
              <w:rPr>
                <w:rFonts w:cs="Arial"/>
                <w:sz w:val="21"/>
                <w:szCs w:val="21"/>
              </w:rPr>
            </w:pPr>
            <w:r>
              <w:rPr>
                <w:rFonts w:cs="Arial"/>
                <w:sz w:val="21"/>
                <w:szCs w:val="21"/>
              </w:rPr>
              <w:t xml:space="preserve">Emergency lighting triggered to automatically turn on in the event of an evacuation to ensure that escape routes are visible. </w:t>
            </w:r>
          </w:p>
        </w:tc>
        <w:tc>
          <w:tcPr>
            <w:tcW w:w="1814" w:type="dxa"/>
          </w:tcPr>
          <w:p w14:paraId="4F29F95C" w14:textId="42EB0669" w:rsidR="00103F65" w:rsidRPr="00740B50" w:rsidRDefault="00103F65" w:rsidP="00103F65">
            <w:pPr>
              <w:rPr>
                <w:sz w:val="21"/>
                <w:szCs w:val="21"/>
              </w:rPr>
            </w:pPr>
            <w:r>
              <w:rPr>
                <w:rFonts w:cs="Arial"/>
                <w:sz w:val="21"/>
                <w:szCs w:val="21"/>
              </w:rPr>
              <w:t>n/a</w:t>
            </w:r>
          </w:p>
        </w:tc>
        <w:tc>
          <w:tcPr>
            <w:tcW w:w="1560" w:type="dxa"/>
          </w:tcPr>
          <w:p w14:paraId="37ABCE9F" w14:textId="77777777" w:rsidR="00103F65" w:rsidRDefault="00103F65" w:rsidP="00103F65">
            <w:pPr>
              <w:rPr>
                <w:rFonts w:cs="Arial"/>
                <w:sz w:val="21"/>
                <w:szCs w:val="21"/>
              </w:rPr>
            </w:pPr>
            <w:r>
              <w:rPr>
                <w:rFonts w:cs="Arial"/>
                <w:sz w:val="21"/>
                <w:szCs w:val="21"/>
              </w:rPr>
              <w:t>Likelihood: 1</w:t>
            </w:r>
          </w:p>
          <w:p w14:paraId="552272D1" w14:textId="77777777" w:rsidR="00103F65" w:rsidRDefault="00103F65" w:rsidP="00103F65">
            <w:pPr>
              <w:rPr>
                <w:rFonts w:cs="Arial"/>
                <w:sz w:val="21"/>
                <w:szCs w:val="21"/>
              </w:rPr>
            </w:pPr>
            <w:r>
              <w:rPr>
                <w:rFonts w:cs="Arial"/>
                <w:sz w:val="21"/>
                <w:szCs w:val="21"/>
              </w:rPr>
              <w:t>Severity: 5</w:t>
            </w:r>
          </w:p>
          <w:p w14:paraId="259B9997" w14:textId="77777777" w:rsidR="00103F65" w:rsidRDefault="00103F65" w:rsidP="00103F65">
            <w:pPr>
              <w:rPr>
                <w:rFonts w:cs="Arial"/>
                <w:sz w:val="21"/>
                <w:szCs w:val="21"/>
              </w:rPr>
            </w:pPr>
            <w:r>
              <w:rPr>
                <w:rFonts w:cs="Arial"/>
                <w:sz w:val="21"/>
                <w:szCs w:val="21"/>
              </w:rPr>
              <w:t>Risk Rating: 5</w:t>
            </w:r>
          </w:p>
          <w:p w14:paraId="77219C0C" w14:textId="5D5FEB47" w:rsidR="00103F65" w:rsidRPr="00740B50" w:rsidRDefault="00103F65" w:rsidP="00103F65">
            <w:pPr>
              <w:rPr>
                <w:rFonts w:cs="Arial"/>
                <w:sz w:val="21"/>
                <w:szCs w:val="21"/>
              </w:rPr>
            </w:pPr>
            <w:r w:rsidRPr="00103F65">
              <w:rPr>
                <w:rFonts w:cs="Arial"/>
                <w:sz w:val="21"/>
                <w:szCs w:val="21"/>
                <w:highlight w:val="green"/>
              </w:rPr>
              <w:t>[Low]</w:t>
            </w:r>
          </w:p>
        </w:tc>
        <w:tc>
          <w:tcPr>
            <w:tcW w:w="1965" w:type="dxa"/>
          </w:tcPr>
          <w:p w14:paraId="5F6C81A0" w14:textId="43D1F030" w:rsidR="00103F65" w:rsidRPr="00740B50" w:rsidRDefault="00103F65" w:rsidP="00103F65">
            <w:pPr>
              <w:rPr>
                <w:rFonts w:cs="Arial"/>
                <w:sz w:val="21"/>
                <w:szCs w:val="21"/>
              </w:rPr>
            </w:pPr>
            <w:r>
              <w:rPr>
                <w:sz w:val="21"/>
                <w:szCs w:val="21"/>
              </w:rPr>
              <w:t>n/a</w:t>
            </w:r>
          </w:p>
        </w:tc>
        <w:tc>
          <w:tcPr>
            <w:tcW w:w="1465" w:type="dxa"/>
          </w:tcPr>
          <w:p w14:paraId="474589BC" w14:textId="67F842C4" w:rsidR="00103F65" w:rsidRPr="00740B50" w:rsidRDefault="00103F65" w:rsidP="00103F65">
            <w:pPr>
              <w:rPr>
                <w:rFonts w:cs="Arial"/>
                <w:sz w:val="21"/>
                <w:szCs w:val="21"/>
              </w:rPr>
            </w:pPr>
            <w:r>
              <w:rPr>
                <w:sz w:val="21"/>
                <w:szCs w:val="21"/>
              </w:rPr>
              <w:t>n/a</w:t>
            </w:r>
          </w:p>
        </w:tc>
      </w:tr>
      <w:tr w:rsidR="000B1C66" w:rsidRPr="00740B50" w14:paraId="4A1A07A4" w14:textId="77777777" w:rsidTr="00103F65">
        <w:trPr>
          <w:cantSplit/>
          <w:trHeight w:val="1256"/>
        </w:trPr>
        <w:tc>
          <w:tcPr>
            <w:tcW w:w="2945" w:type="dxa"/>
          </w:tcPr>
          <w:p w14:paraId="689260C2" w14:textId="77777777" w:rsidR="000B1C66" w:rsidRDefault="000B1C66" w:rsidP="000B1C66">
            <w:pPr>
              <w:rPr>
                <w:rFonts w:cs="Arial"/>
                <w:b/>
                <w:bCs/>
                <w:sz w:val="21"/>
                <w:szCs w:val="21"/>
              </w:rPr>
            </w:pPr>
            <w:r>
              <w:rPr>
                <w:rFonts w:cs="Arial"/>
                <w:b/>
                <w:bCs/>
                <w:sz w:val="21"/>
                <w:szCs w:val="21"/>
              </w:rPr>
              <w:lastRenderedPageBreak/>
              <w:t>Fire and Evacuation</w:t>
            </w:r>
          </w:p>
          <w:p w14:paraId="0507C380" w14:textId="348A8ECD" w:rsidR="000B1C66" w:rsidRPr="000243F4" w:rsidRDefault="000B1C66" w:rsidP="000B1C66">
            <w:pPr>
              <w:rPr>
                <w:rFonts w:cs="Arial"/>
                <w:sz w:val="21"/>
                <w:szCs w:val="21"/>
              </w:rPr>
            </w:pPr>
            <w:r>
              <w:rPr>
                <w:rFonts w:cs="Arial"/>
                <w:sz w:val="21"/>
                <w:szCs w:val="21"/>
              </w:rPr>
              <w:t xml:space="preserve">Evacuation of wheelchair users and those with additional requirements when evacuating </w:t>
            </w:r>
          </w:p>
        </w:tc>
        <w:tc>
          <w:tcPr>
            <w:tcW w:w="0" w:type="auto"/>
          </w:tcPr>
          <w:p w14:paraId="1FD14DDF" w14:textId="77777777" w:rsidR="000B1C66" w:rsidRDefault="000B1C66" w:rsidP="000B1C66">
            <w:pPr>
              <w:rPr>
                <w:rFonts w:cs="Arial"/>
                <w:b/>
                <w:bCs/>
                <w:sz w:val="21"/>
                <w:szCs w:val="21"/>
              </w:rPr>
            </w:pPr>
            <w:r>
              <w:rPr>
                <w:rFonts w:cs="Arial"/>
                <w:b/>
                <w:bCs/>
                <w:sz w:val="21"/>
                <w:szCs w:val="21"/>
              </w:rPr>
              <w:t>Who</w:t>
            </w:r>
          </w:p>
          <w:p w14:paraId="3BA5183D" w14:textId="53BF1F8E" w:rsidR="000B1C66" w:rsidRDefault="000B1C66" w:rsidP="000B1C66">
            <w:pPr>
              <w:rPr>
                <w:rFonts w:cs="Arial"/>
                <w:sz w:val="21"/>
                <w:szCs w:val="21"/>
              </w:rPr>
            </w:pPr>
            <w:r>
              <w:rPr>
                <w:rFonts w:cs="Arial"/>
                <w:sz w:val="21"/>
                <w:szCs w:val="21"/>
              </w:rPr>
              <w:t>Students, teachers, supervisors</w:t>
            </w:r>
          </w:p>
          <w:p w14:paraId="479FA6CA" w14:textId="77777777" w:rsidR="000B1C66" w:rsidRDefault="000B1C66" w:rsidP="000B1C66">
            <w:pPr>
              <w:rPr>
                <w:rFonts w:cs="Arial"/>
                <w:sz w:val="21"/>
                <w:szCs w:val="21"/>
              </w:rPr>
            </w:pPr>
          </w:p>
          <w:p w14:paraId="52CE69ED" w14:textId="77777777" w:rsidR="000B1C66" w:rsidRDefault="000B1C66" w:rsidP="000B1C66">
            <w:pPr>
              <w:rPr>
                <w:rFonts w:cs="Arial"/>
                <w:b/>
                <w:bCs/>
                <w:sz w:val="21"/>
                <w:szCs w:val="21"/>
              </w:rPr>
            </w:pPr>
            <w:r>
              <w:rPr>
                <w:rFonts w:cs="Arial"/>
                <w:b/>
                <w:bCs/>
                <w:sz w:val="21"/>
                <w:szCs w:val="21"/>
              </w:rPr>
              <w:t>How</w:t>
            </w:r>
          </w:p>
          <w:p w14:paraId="15E3C03F" w14:textId="7D2004DA" w:rsidR="000B1C66" w:rsidRPr="000243F4" w:rsidRDefault="000B1C66" w:rsidP="000B1C66">
            <w:pPr>
              <w:rPr>
                <w:rFonts w:cs="Arial"/>
                <w:sz w:val="21"/>
                <w:szCs w:val="21"/>
              </w:rPr>
            </w:pPr>
            <w:r>
              <w:rPr>
                <w:rFonts w:cs="Arial"/>
                <w:sz w:val="21"/>
                <w:szCs w:val="21"/>
              </w:rPr>
              <w:t>Potential to become disoriented or anxious during an evacuation, exposure to fire, exposure to smoke, burns, unconsciousness, fatalities</w:t>
            </w:r>
          </w:p>
        </w:tc>
        <w:tc>
          <w:tcPr>
            <w:tcW w:w="4094" w:type="dxa"/>
          </w:tcPr>
          <w:p w14:paraId="08246DE3" w14:textId="77777777" w:rsidR="000B1C66" w:rsidRDefault="000B1C66" w:rsidP="000B1C66">
            <w:pPr>
              <w:rPr>
                <w:rFonts w:cs="Arial"/>
                <w:sz w:val="21"/>
                <w:szCs w:val="21"/>
              </w:rPr>
            </w:pPr>
            <w:r>
              <w:rPr>
                <w:rFonts w:cs="Arial"/>
                <w:sz w:val="21"/>
                <w:szCs w:val="21"/>
              </w:rPr>
              <w:t xml:space="preserve">NSC Discovery and Space Crew are trained fire wardens, with specific assigned sweeping positions during a sleepover to ensure a safe evacuation. </w:t>
            </w:r>
          </w:p>
          <w:p w14:paraId="078B3209" w14:textId="77777777" w:rsidR="000B1C66" w:rsidRDefault="000B1C66" w:rsidP="000B1C66">
            <w:pPr>
              <w:rPr>
                <w:rFonts w:cs="Arial"/>
                <w:sz w:val="21"/>
                <w:szCs w:val="21"/>
              </w:rPr>
            </w:pPr>
          </w:p>
          <w:p w14:paraId="419D0A07" w14:textId="77777777" w:rsidR="000B1C66" w:rsidRDefault="000B1C66" w:rsidP="000B1C66">
            <w:pPr>
              <w:rPr>
                <w:rFonts w:cs="Arial"/>
                <w:sz w:val="21"/>
                <w:szCs w:val="21"/>
              </w:rPr>
            </w:pPr>
            <w:r>
              <w:rPr>
                <w:rFonts w:cs="Arial"/>
                <w:sz w:val="21"/>
                <w:szCs w:val="21"/>
              </w:rPr>
              <w:t xml:space="preserve">Suitable means of escape provided for disabled visitors, with refuge areas, evacuation chairs and ramps being provided for use. </w:t>
            </w:r>
          </w:p>
          <w:p w14:paraId="6809AB1C" w14:textId="77777777" w:rsidR="000B1C66" w:rsidRDefault="000B1C66" w:rsidP="000B1C66">
            <w:pPr>
              <w:rPr>
                <w:rFonts w:cs="Arial"/>
                <w:sz w:val="21"/>
                <w:szCs w:val="21"/>
              </w:rPr>
            </w:pPr>
          </w:p>
          <w:p w14:paraId="5D52F3F2" w14:textId="750ADD12" w:rsidR="000B1C66" w:rsidRDefault="000B1C66" w:rsidP="000B1C66">
            <w:pPr>
              <w:rPr>
                <w:rFonts w:cs="Arial"/>
                <w:sz w:val="21"/>
                <w:szCs w:val="21"/>
              </w:rPr>
            </w:pPr>
            <w:r>
              <w:rPr>
                <w:rFonts w:cs="Arial"/>
                <w:sz w:val="21"/>
                <w:szCs w:val="21"/>
              </w:rPr>
              <w:t>The National Space Centre requests that teachers / supervisors / group leaders provide a risk assessment for students who may have additional requirements when evacuating prior to their visit / at the time of booking so a ‘Personal Emergency Evacuation Plan’ (PEEP) may be created if necessary</w:t>
            </w:r>
          </w:p>
        </w:tc>
        <w:tc>
          <w:tcPr>
            <w:tcW w:w="1814" w:type="dxa"/>
          </w:tcPr>
          <w:p w14:paraId="52657A8E" w14:textId="5145E865" w:rsidR="000B1C66" w:rsidRPr="00740B50" w:rsidRDefault="000B1C66" w:rsidP="000B1C66">
            <w:pPr>
              <w:rPr>
                <w:sz w:val="21"/>
                <w:szCs w:val="21"/>
              </w:rPr>
            </w:pPr>
            <w:r>
              <w:rPr>
                <w:rFonts w:cs="Arial"/>
                <w:sz w:val="21"/>
                <w:szCs w:val="21"/>
              </w:rPr>
              <w:t>n/a</w:t>
            </w:r>
          </w:p>
        </w:tc>
        <w:tc>
          <w:tcPr>
            <w:tcW w:w="1560" w:type="dxa"/>
          </w:tcPr>
          <w:p w14:paraId="229F2765" w14:textId="77777777" w:rsidR="000B1C66" w:rsidRDefault="000B1C66" w:rsidP="000B1C66">
            <w:pPr>
              <w:rPr>
                <w:rFonts w:cs="Arial"/>
                <w:sz w:val="21"/>
                <w:szCs w:val="21"/>
              </w:rPr>
            </w:pPr>
            <w:r>
              <w:rPr>
                <w:rFonts w:cs="Arial"/>
                <w:sz w:val="21"/>
                <w:szCs w:val="21"/>
              </w:rPr>
              <w:t>Likelihood: 1</w:t>
            </w:r>
          </w:p>
          <w:p w14:paraId="4EB71ADF" w14:textId="77777777" w:rsidR="000B1C66" w:rsidRDefault="000B1C66" w:rsidP="000B1C66">
            <w:pPr>
              <w:rPr>
                <w:rFonts w:cs="Arial"/>
                <w:sz w:val="21"/>
                <w:szCs w:val="21"/>
              </w:rPr>
            </w:pPr>
            <w:r>
              <w:rPr>
                <w:rFonts w:cs="Arial"/>
                <w:sz w:val="21"/>
                <w:szCs w:val="21"/>
              </w:rPr>
              <w:t>Severity: 5</w:t>
            </w:r>
          </w:p>
          <w:p w14:paraId="618EAAEF" w14:textId="77777777" w:rsidR="000B1C66" w:rsidRDefault="000B1C66" w:rsidP="000B1C66">
            <w:pPr>
              <w:rPr>
                <w:rFonts w:cs="Arial"/>
                <w:sz w:val="21"/>
                <w:szCs w:val="21"/>
              </w:rPr>
            </w:pPr>
            <w:r>
              <w:rPr>
                <w:rFonts w:cs="Arial"/>
                <w:sz w:val="21"/>
                <w:szCs w:val="21"/>
              </w:rPr>
              <w:t>Risk Rating: 5</w:t>
            </w:r>
          </w:p>
          <w:p w14:paraId="1A1B8C27" w14:textId="39408F6E" w:rsidR="000B1C66" w:rsidRDefault="000B1C66" w:rsidP="000B1C66">
            <w:pPr>
              <w:rPr>
                <w:rFonts w:cs="Arial"/>
                <w:sz w:val="21"/>
                <w:szCs w:val="21"/>
              </w:rPr>
            </w:pPr>
            <w:r w:rsidRPr="00103F65">
              <w:rPr>
                <w:rFonts w:cs="Arial"/>
                <w:sz w:val="21"/>
                <w:szCs w:val="21"/>
                <w:highlight w:val="green"/>
              </w:rPr>
              <w:t>[Low]</w:t>
            </w:r>
          </w:p>
        </w:tc>
        <w:tc>
          <w:tcPr>
            <w:tcW w:w="1965" w:type="dxa"/>
          </w:tcPr>
          <w:p w14:paraId="2DDC8398" w14:textId="7CCB4B6B" w:rsidR="000B1C66" w:rsidRPr="00740B50" w:rsidRDefault="000B1C66" w:rsidP="000B1C66">
            <w:pPr>
              <w:rPr>
                <w:rFonts w:cs="Arial"/>
                <w:sz w:val="21"/>
                <w:szCs w:val="21"/>
              </w:rPr>
            </w:pPr>
            <w:r>
              <w:rPr>
                <w:sz w:val="21"/>
                <w:szCs w:val="21"/>
              </w:rPr>
              <w:t>n/a</w:t>
            </w:r>
          </w:p>
        </w:tc>
        <w:tc>
          <w:tcPr>
            <w:tcW w:w="1465" w:type="dxa"/>
          </w:tcPr>
          <w:p w14:paraId="7FB1265F" w14:textId="1E194D9F" w:rsidR="000B1C66" w:rsidRPr="00740B50" w:rsidRDefault="000B1C66" w:rsidP="000B1C66">
            <w:pPr>
              <w:rPr>
                <w:rFonts w:cs="Arial"/>
                <w:sz w:val="21"/>
                <w:szCs w:val="21"/>
              </w:rPr>
            </w:pPr>
            <w:r>
              <w:rPr>
                <w:sz w:val="21"/>
                <w:szCs w:val="21"/>
              </w:rPr>
              <w:t>n/a</w:t>
            </w:r>
          </w:p>
        </w:tc>
      </w:tr>
      <w:tr w:rsidR="000B1C66" w:rsidRPr="00740B50" w14:paraId="109A04B5" w14:textId="77777777" w:rsidTr="00103F65">
        <w:trPr>
          <w:cantSplit/>
          <w:trHeight w:val="1256"/>
        </w:trPr>
        <w:tc>
          <w:tcPr>
            <w:tcW w:w="2945" w:type="dxa"/>
          </w:tcPr>
          <w:p w14:paraId="6AE59C57" w14:textId="77777777" w:rsidR="000B1C66" w:rsidRDefault="000B1C66" w:rsidP="000B1C66">
            <w:pPr>
              <w:rPr>
                <w:rFonts w:cs="Arial"/>
                <w:b/>
                <w:bCs/>
                <w:sz w:val="21"/>
                <w:szCs w:val="21"/>
              </w:rPr>
            </w:pPr>
            <w:r>
              <w:rPr>
                <w:rFonts w:cs="Arial"/>
                <w:b/>
                <w:bCs/>
                <w:sz w:val="21"/>
                <w:szCs w:val="21"/>
              </w:rPr>
              <w:t>Accident Reporting</w:t>
            </w:r>
          </w:p>
          <w:p w14:paraId="69B4DE5C" w14:textId="347E5A7D" w:rsidR="000B1C66" w:rsidRPr="000B1C66" w:rsidRDefault="000B1C66" w:rsidP="000B1C66">
            <w:pPr>
              <w:rPr>
                <w:rFonts w:cs="Arial"/>
                <w:sz w:val="21"/>
                <w:szCs w:val="21"/>
              </w:rPr>
            </w:pPr>
            <w:r>
              <w:rPr>
                <w:rFonts w:cs="Arial"/>
                <w:sz w:val="21"/>
                <w:szCs w:val="21"/>
              </w:rPr>
              <w:t>Teachers reporting an accident, incident or near miss to National Space Centre first aiders</w:t>
            </w:r>
          </w:p>
        </w:tc>
        <w:tc>
          <w:tcPr>
            <w:tcW w:w="0" w:type="auto"/>
          </w:tcPr>
          <w:p w14:paraId="0F639BAA" w14:textId="77777777" w:rsidR="000B1C66" w:rsidRDefault="000B1C66" w:rsidP="000B1C66">
            <w:pPr>
              <w:rPr>
                <w:rFonts w:cs="Arial"/>
                <w:b/>
                <w:bCs/>
                <w:sz w:val="21"/>
                <w:szCs w:val="21"/>
              </w:rPr>
            </w:pPr>
            <w:r>
              <w:rPr>
                <w:rFonts w:cs="Arial"/>
                <w:b/>
                <w:bCs/>
                <w:sz w:val="21"/>
                <w:szCs w:val="21"/>
              </w:rPr>
              <w:t>Who</w:t>
            </w:r>
          </w:p>
          <w:p w14:paraId="5C04E435" w14:textId="77777777" w:rsidR="000B1C66" w:rsidRDefault="000B1C66" w:rsidP="000B1C66">
            <w:pPr>
              <w:rPr>
                <w:rFonts w:cs="Arial"/>
                <w:sz w:val="21"/>
                <w:szCs w:val="21"/>
              </w:rPr>
            </w:pPr>
            <w:r>
              <w:rPr>
                <w:rFonts w:cs="Arial"/>
                <w:sz w:val="21"/>
                <w:szCs w:val="21"/>
              </w:rPr>
              <w:t>Students, teachers, supervisors</w:t>
            </w:r>
          </w:p>
          <w:p w14:paraId="034C6678" w14:textId="77777777" w:rsidR="000B1C66" w:rsidRDefault="000B1C66" w:rsidP="000B1C66">
            <w:pPr>
              <w:rPr>
                <w:rFonts w:cs="Arial"/>
                <w:sz w:val="21"/>
                <w:szCs w:val="21"/>
              </w:rPr>
            </w:pPr>
          </w:p>
          <w:p w14:paraId="3EB289F2" w14:textId="77777777" w:rsidR="000B1C66" w:rsidRDefault="000B1C66" w:rsidP="000B1C66">
            <w:pPr>
              <w:rPr>
                <w:rFonts w:cs="Arial"/>
                <w:b/>
                <w:bCs/>
                <w:sz w:val="21"/>
                <w:szCs w:val="21"/>
              </w:rPr>
            </w:pPr>
            <w:r>
              <w:rPr>
                <w:rFonts w:cs="Arial"/>
                <w:b/>
                <w:bCs/>
                <w:sz w:val="21"/>
                <w:szCs w:val="21"/>
              </w:rPr>
              <w:t>How</w:t>
            </w:r>
          </w:p>
          <w:p w14:paraId="5AC35B2B" w14:textId="315D29A1" w:rsidR="000B1C66" w:rsidRPr="000B1C66" w:rsidRDefault="000B1C66" w:rsidP="000B1C66">
            <w:pPr>
              <w:rPr>
                <w:rFonts w:cs="Arial"/>
                <w:sz w:val="21"/>
                <w:szCs w:val="21"/>
              </w:rPr>
            </w:pPr>
            <w:r>
              <w:rPr>
                <w:rFonts w:cs="Arial"/>
                <w:sz w:val="21"/>
                <w:szCs w:val="21"/>
              </w:rPr>
              <w:t>Potential for students, teachers or supervisors to sustain minor injuries</w:t>
            </w:r>
          </w:p>
        </w:tc>
        <w:tc>
          <w:tcPr>
            <w:tcW w:w="4094" w:type="dxa"/>
          </w:tcPr>
          <w:p w14:paraId="354D979B" w14:textId="77777777" w:rsidR="000B1C66" w:rsidRDefault="000B1C66" w:rsidP="000B1C66">
            <w:pPr>
              <w:rPr>
                <w:rFonts w:cs="Arial"/>
                <w:sz w:val="21"/>
                <w:szCs w:val="21"/>
              </w:rPr>
            </w:pPr>
            <w:r>
              <w:rPr>
                <w:rFonts w:cs="Arial"/>
                <w:sz w:val="21"/>
                <w:szCs w:val="21"/>
              </w:rPr>
              <w:t>A designated number of National Space Centre staff are trained in First Aid at Work and able to administer first aid</w:t>
            </w:r>
          </w:p>
          <w:p w14:paraId="1ACEF609" w14:textId="77777777" w:rsidR="000B1C66" w:rsidRDefault="000B1C66" w:rsidP="000B1C66">
            <w:pPr>
              <w:rPr>
                <w:rFonts w:cs="Arial"/>
                <w:sz w:val="21"/>
                <w:szCs w:val="21"/>
              </w:rPr>
            </w:pPr>
          </w:p>
          <w:p w14:paraId="75912165" w14:textId="77777777" w:rsidR="000B1C66" w:rsidRDefault="000B1C66" w:rsidP="000B1C66">
            <w:pPr>
              <w:rPr>
                <w:rFonts w:cs="Arial"/>
                <w:sz w:val="21"/>
                <w:szCs w:val="21"/>
              </w:rPr>
            </w:pPr>
            <w:r>
              <w:rPr>
                <w:rFonts w:cs="Arial"/>
                <w:sz w:val="21"/>
                <w:szCs w:val="21"/>
              </w:rPr>
              <w:t>All Space Crew and NSC Discovery team members are aware of internal reporting procedure</w:t>
            </w:r>
          </w:p>
          <w:p w14:paraId="34F163DF" w14:textId="77777777" w:rsidR="000B1C66" w:rsidRDefault="000B1C66" w:rsidP="000B1C66">
            <w:pPr>
              <w:rPr>
                <w:rFonts w:cs="Arial"/>
                <w:sz w:val="21"/>
                <w:szCs w:val="21"/>
              </w:rPr>
            </w:pPr>
          </w:p>
          <w:p w14:paraId="3F49FF4A" w14:textId="77777777" w:rsidR="000B1C66" w:rsidRDefault="000B1C66" w:rsidP="000B1C66">
            <w:pPr>
              <w:rPr>
                <w:rFonts w:cs="Arial"/>
                <w:sz w:val="21"/>
                <w:szCs w:val="21"/>
              </w:rPr>
            </w:pPr>
            <w:r>
              <w:rPr>
                <w:rFonts w:cs="Arial"/>
                <w:sz w:val="21"/>
                <w:szCs w:val="21"/>
              </w:rPr>
              <w:t>All first aiders have been cleared with a DBS check to ensure they are able to work with children</w:t>
            </w:r>
          </w:p>
          <w:p w14:paraId="128980E2" w14:textId="77777777" w:rsidR="000B1C66" w:rsidRDefault="000B1C66" w:rsidP="000B1C66">
            <w:pPr>
              <w:rPr>
                <w:rFonts w:cs="Arial"/>
                <w:sz w:val="21"/>
                <w:szCs w:val="21"/>
              </w:rPr>
            </w:pPr>
          </w:p>
          <w:p w14:paraId="5B446EC6" w14:textId="77777777" w:rsidR="000B1C66" w:rsidRDefault="000B1C66" w:rsidP="000B1C66">
            <w:pPr>
              <w:rPr>
                <w:rFonts w:cs="Arial"/>
                <w:sz w:val="21"/>
                <w:szCs w:val="21"/>
              </w:rPr>
            </w:pPr>
            <w:r>
              <w:rPr>
                <w:rFonts w:cs="Arial"/>
                <w:sz w:val="21"/>
                <w:szCs w:val="21"/>
              </w:rPr>
              <w:t>Direct telephone line installed to enable contact with the emergency services if required</w:t>
            </w:r>
          </w:p>
          <w:p w14:paraId="0BEE87DA" w14:textId="77777777" w:rsidR="000B1C66" w:rsidRDefault="000B1C66" w:rsidP="000B1C66">
            <w:pPr>
              <w:rPr>
                <w:rFonts w:cs="Arial"/>
                <w:sz w:val="21"/>
                <w:szCs w:val="21"/>
              </w:rPr>
            </w:pPr>
          </w:p>
          <w:p w14:paraId="138D621B" w14:textId="2BC3C151" w:rsidR="000B1C66" w:rsidRDefault="000B1C66" w:rsidP="000B1C66">
            <w:pPr>
              <w:rPr>
                <w:rFonts w:cs="Arial"/>
                <w:sz w:val="21"/>
                <w:szCs w:val="21"/>
              </w:rPr>
            </w:pPr>
            <w:r>
              <w:rPr>
                <w:rFonts w:cs="Arial"/>
                <w:sz w:val="21"/>
                <w:szCs w:val="21"/>
              </w:rPr>
              <w:t xml:space="preserve">All students and young persons to be accompanied by a teacher or supervisor when receiving first aid treatment on site </w:t>
            </w:r>
          </w:p>
        </w:tc>
        <w:tc>
          <w:tcPr>
            <w:tcW w:w="1814" w:type="dxa"/>
          </w:tcPr>
          <w:p w14:paraId="31F96559" w14:textId="3A0F9CD2" w:rsidR="000B1C66" w:rsidRDefault="000B1C66" w:rsidP="000B1C66">
            <w:pPr>
              <w:rPr>
                <w:rFonts w:cs="Arial"/>
                <w:sz w:val="21"/>
                <w:szCs w:val="21"/>
              </w:rPr>
            </w:pPr>
            <w:r>
              <w:rPr>
                <w:rFonts w:cs="Arial"/>
                <w:sz w:val="21"/>
                <w:szCs w:val="21"/>
              </w:rPr>
              <w:t>n/a</w:t>
            </w:r>
          </w:p>
        </w:tc>
        <w:tc>
          <w:tcPr>
            <w:tcW w:w="1560" w:type="dxa"/>
          </w:tcPr>
          <w:p w14:paraId="5BF4F586" w14:textId="77777777" w:rsidR="000B1C66" w:rsidRDefault="000B1C66" w:rsidP="000B1C66">
            <w:pPr>
              <w:rPr>
                <w:rFonts w:cs="Arial"/>
                <w:sz w:val="21"/>
                <w:szCs w:val="21"/>
              </w:rPr>
            </w:pPr>
            <w:r>
              <w:rPr>
                <w:rFonts w:cs="Arial"/>
                <w:sz w:val="21"/>
                <w:szCs w:val="21"/>
              </w:rPr>
              <w:t>Likelihood: 1</w:t>
            </w:r>
          </w:p>
          <w:p w14:paraId="06300629" w14:textId="77777777" w:rsidR="000B1C66" w:rsidRDefault="000B1C66" w:rsidP="000B1C66">
            <w:pPr>
              <w:rPr>
                <w:rFonts w:cs="Arial"/>
                <w:sz w:val="21"/>
                <w:szCs w:val="21"/>
              </w:rPr>
            </w:pPr>
            <w:r>
              <w:rPr>
                <w:rFonts w:cs="Arial"/>
                <w:sz w:val="21"/>
                <w:szCs w:val="21"/>
              </w:rPr>
              <w:t>Severity: 3</w:t>
            </w:r>
          </w:p>
          <w:p w14:paraId="4BA48077" w14:textId="77777777" w:rsidR="000B1C66" w:rsidRDefault="000B1C66" w:rsidP="000B1C66">
            <w:pPr>
              <w:rPr>
                <w:rFonts w:cs="Arial"/>
                <w:sz w:val="21"/>
                <w:szCs w:val="21"/>
              </w:rPr>
            </w:pPr>
            <w:r>
              <w:rPr>
                <w:rFonts w:cs="Arial"/>
                <w:sz w:val="21"/>
                <w:szCs w:val="21"/>
              </w:rPr>
              <w:t>Risk Rating: 3</w:t>
            </w:r>
          </w:p>
          <w:p w14:paraId="47B1E25F" w14:textId="4FBCF7B5" w:rsidR="000B1C66" w:rsidRDefault="000B1C66" w:rsidP="000B1C66">
            <w:pPr>
              <w:rPr>
                <w:rFonts w:cs="Arial"/>
                <w:sz w:val="21"/>
                <w:szCs w:val="21"/>
              </w:rPr>
            </w:pPr>
            <w:r w:rsidRPr="000B1C66">
              <w:rPr>
                <w:rFonts w:cs="Arial"/>
                <w:sz w:val="21"/>
                <w:szCs w:val="21"/>
                <w:highlight w:val="green"/>
              </w:rPr>
              <w:t>[Low]</w:t>
            </w:r>
          </w:p>
        </w:tc>
        <w:tc>
          <w:tcPr>
            <w:tcW w:w="1965" w:type="dxa"/>
          </w:tcPr>
          <w:p w14:paraId="0E462497" w14:textId="4D6413A6" w:rsidR="000B1C66" w:rsidRDefault="000B1C66" w:rsidP="000B1C66">
            <w:pPr>
              <w:rPr>
                <w:sz w:val="21"/>
                <w:szCs w:val="21"/>
              </w:rPr>
            </w:pPr>
            <w:r>
              <w:rPr>
                <w:sz w:val="21"/>
                <w:szCs w:val="21"/>
              </w:rPr>
              <w:t>n/a</w:t>
            </w:r>
          </w:p>
        </w:tc>
        <w:tc>
          <w:tcPr>
            <w:tcW w:w="1465" w:type="dxa"/>
          </w:tcPr>
          <w:p w14:paraId="33F672AC" w14:textId="782F47FC" w:rsidR="000B1C66" w:rsidRDefault="000B1C66" w:rsidP="000B1C66">
            <w:pPr>
              <w:rPr>
                <w:sz w:val="21"/>
                <w:szCs w:val="21"/>
              </w:rPr>
            </w:pPr>
            <w:r>
              <w:rPr>
                <w:sz w:val="21"/>
                <w:szCs w:val="21"/>
              </w:rPr>
              <w:t>n/a</w:t>
            </w:r>
          </w:p>
        </w:tc>
      </w:tr>
      <w:tr w:rsidR="000B1C66" w:rsidRPr="00740B50" w14:paraId="5656E79F" w14:textId="77777777" w:rsidTr="00103F65">
        <w:trPr>
          <w:cantSplit/>
          <w:trHeight w:val="1256"/>
        </w:trPr>
        <w:tc>
          <w:tcPr>
            <w:tcW w:w="2945" w:type="dxa"/>
          </w:tcPr>
          <w:p w14:paraId="14EE2620" w14:textId="77777777" w:rsidR="000B1C66" w:rsidRDefault="000B1C66" w:rsidP="000B1C66">
            <w:pPr>
              <w:rPr>
                <w:rFonts w:cs="Arial"/>
                <w:b/>
                <w:bCs/>
                <w:sz w:val="21"/>
                <w:szCs w:val="21"/>
              </w:rPr>
            </w:pPr>
            <w:r>
              <w:rPr>
                <w:rFonts w:cs="Arial"/>
                <w:b/>
                <w:bCs/>
                <w:sz w:val="21"/>
                <w:szCs w:val="21"/>
              </w:rPr>
              <w:lastRenderedPageBreak/>
              <w:t>Violence or Aggression</w:t>
            </w:r>
          </w:p>
          <w:p w14:paraId="5CB0E61A" w14:textId="509EAAFE" w:rsidR="000B1C66" w:rsidRPr="000B1C66" w:rsidRDefault="000B1C66" w:rsidP="000B1C66">
            <w:pPr>
              <w:rPr>
                <w:rFonts w:cs="Arial"/>
                <w:sz w:val="21"/>
                <w:szCs w:val="21"/>
              </w:rPr>
            </w:pPr>
            <w:r>
              <w:rPr>
                <w:rFonts w:cs="Arial"/>
                <w:sz w:val="21"/>
                <w:szCs w:val="21"/>
              </w:rPr>
              <w:t>Threat or physical / verbal abuse directed at National Space Centre staff</w:t>
            </w:r>
          </w:p>
        </w:tc>
        <w:tc>
          <w:tcPr>
            <w:tcW w:w="0" w:type="auto"/>
          </w:tcPr>
          <w:p w14:paraId="01B0CEA4" w14:textId="77777777" w:rsidR="000B1C66" w:rsidRDefault="000B1C66" w:rsidP="000B1C66">
            <w:pPr>
              <w:rPr>
                <w:rFonts w:cs="Arial"/>
                <w:b/>
                <w:bCs/>
                <w:sz w:val="21"/>
                <w:szCs w:val="21"/>
              </w:rPr>
            </w:pPr>
            <w:r>
              <w:rPr>
                <w:rFonts w:cs="Arial"/>
                <w:b/>
                <w:bCs/>
                <w:sz w:val="21"/>
                <w:szCs w:val="21"/>
              </w:rPr>
              <w:t>Who</w:t>
            </w:r>
          </w:p>
          <w:p w14:paraId="0D79069A" w14:textId="77777777" w:rsidR="000B1C66" w:rsidRDefault="000B1C66" w:rsidP="000B1C66">
            <w:pPr>
              <w:rPr>
                <w:rFonts w:cs="Arial"/>
                <w:sz w:val="21"/>
                <w:szCs w:val="21"/>
              </w:rPr>
            </w:pPr>
            <w:r>
              <w:rPr>
                <w:rFonts w:cs="Arial"/>
                <w:sz w:val="21"/>
                <w:szCs w:val="21"/>
              </w:rPr>
              <w:t>Staff</w:t>
            </w:r>
          </w:p>
          <w:p w14:paraId="2F649309" w14:textId="77777777" w:rsidR="000B1C66" w:rsidRDefault="000B1C66" w:rsidP="000B1C66">
            <w:pPr>
              <w:rPr>
                <w:rFonts w:cs="Arial"/>
                <w:sz w:val="21"/>
                <w:szCs w:val="21"/>
              </w:rPr>
            </w:pPr>
          </w:p>
          <w:p w14:paraId="36D23840" w14:textId="77777777" w:rsidR="000B1C66" w:rsidRDefault="000B1C66" w:rsidP="000B1C66">
            <w:pPr>
              <w:rPr>
                <w:rFonts w:cs="Arial"/>
                <w:b/>
                <w:bCs/>
                <w:sz w:val="21"/>
                <w:szCs w:val="21"/>
              </w:rPr>
            </w:pPr>
            <w:r>
              <w:rPr>
                <w:rFonts w:cs="Arial"/>
                <w:b/>
                <w:bCs/>
                <w:sz w:val="21"/>
                <w:szCs w:val="21"/>
              </w:rPr>
              <w:t>How</w:t>
            </w:r>
          </w:p>
          <w:p w14:paraId="09786604" w14:textId="39F869E9" w:rsidR="000B1C66" w:rsidRPr="000B1C66" w:rsidRDefault="000B1C66" w:rsidP="000B1C66">
            <w:pPr>
              <w:rPr>
                <w:rFonts w:cs="Arial"/>
                <w:sz w:val="21"/>
                <w:szCs w:val="21"/>
              </w:rPr>
            </w:pPr>
            <w:r>
              <w:rPr>
                <w:rFonts w:cs="Arial"/>
                <w:sz w:val="21"/>
                <w:szCs w:val="21"/>
              </w:rPr>
              <w:t>Subject to physical or verbal abuse</w:t>
            </w:r>
          </w:p>
        </w:tc>
        <w:tc>
          <w:tcPr>
            <w:tcW w:w="4094" w:type="dxa"/>
          </w:tcPr>
          <w:p w14:paraId="7C42C460" w14:textId="77777777" w:rsidR="000B1C66" w:rsidRDefault="000B1C66" w:rsidP="000B1C66">
            <w:pPr>
              <w:rPr>
                <w:rFonts w:cs="Arial"/>
                <w:sz w:val="21"/>
                <w:szCs w:val="21"/>
              </w:rPr>
            </w:pPr>
            <w:r>
              <w:rPr>
                <w:rFonts w:cs="Arial"/>
                <w:sz w:val="21"/>
                <w:szCs w:val="21"/>
              </w:rPr>
              <w:t>Students should always be under the supervision of fully qualified staff</w:t>
            </w:r>
          </w:p>
          <w:p w14:paraId="19BB2420" w14:textId="77777777" w:rsidR="000B1C66" w:rsidRDefault="000B1C66" w:rsidP="000B1C66">
            <w:pPr>
              <w:rPr>
                <w:rFonts w:cs="Arial"/>
                <w:sz w:val="21"/>
                <w:szCs w:val="21"/>
              </w:rPr>
            </w:pPr>
          </w:p>
          <w:p w14:paraId="0FD7ED4A" w14:textId="77777777" w:rsidR="000B1C66" w:rsidRDefault="000B1C66" w:rsidP="000B1C66">
            <w:pPr>
              <w:rPr>
                <w:rFonts w:cs="Arial"/>
                <w:sz w:val="21"/>
                <w:szCs w:val="21"/>
              </w:rPr>
            </w:pPr>
            <w:r>
              <w:rPr>
                <w:rFonts w:cs="Arial"/>
                <w:sz w:val="21"/>
                <w:szCs w:val="21"/>
              </w:rPr>
              <w:t xml:space="preserve">Full briefing during the health and safety walkaround regarding roles and responsibilities and conduct expected from visitors. </w:t>
            </w:r>
          </w:p>
          <w:p w14:paraId="2BE34810" w14:textId="77777777" w:rsidR="000B1C66" w:rsidRDefault="000B1C66" w:rsidP="000B1C66">
            <w:pPr>
              <w:rPr>
                <w:rFonts w:cs="Arial"/>
                <w:sz w:val="21"/>
                <w:szCs w:val="21"/>
              </w:rPr>
            </w:pPr>
          </w:p>
          <w:p w14:paraId="6AEE5083" w14:textId="38C23B83" w:rsidR="000B1C66" w:rsidRDefault="000B1C66" w:rsidP="000B1C66">
            <w:pPr>
              <w:rPr>
                <w:rFonts w:cs="Arial"/>
                <w:sz w:val="21"/>
                <w:szCs w:val="21"/>
              </w:rPr>
            </w:pPr>
            <w:r>
              <w:rPr>
                <w:rFonts w:cs="Arial"/>
                <w:sz w:val="21"/>
                <w:szCs w:val="21"/>
              </w:rPr>
              <w:t xml:space="preserve">Direct contact with on-site Security team or the emergency services if required. </w:t>
            </w:r>
          </w:p>
        </w:tc>
        <w:tc>
          <w:tcPr>
            <w:tcW w:w="1814" w:type="dxa"/>
          </w:tcPr>
          <w:p w14:paraId="5393A01C" w14:textId="130CF193" w:rsidR="000B1C66" w:rsidRDefault="000B1C66" w:rsidP="000B1C66">
            <w:pPr>
              <w:rPr>
                <w:rFonts w:cs="Arial"/>
                <w:sz w:val="21"/>
                <w:szCs w:val="21"/>
              </w:rPr>
            </w:pPr>
            <w:r>
              <w:rPr>
                <w:rFonts w:cs="Arial"/>
                <w:sz w:val="21"/>
                <w:szCs w:val="21"/>
              </w:rPr>
              <w:t>n/a</w:t>
            </w:r>
          </w:p>
        </w:tc>
        <w:tc>
          <w:tcPr>
            <w:tcW w:w="1560" w:type="dxa"/>
          </w:tcPr>
          <w:p w14:paraId="2F103545" w14:textId="77777777" w:rsidR="000B1C66" w:rsidRDefault="000B1C66" w:rsidP="000B1C66">
            <w:pPr>
              <w:rPr>
                <w:rFonts w:cs="Arial"/>
                <w:sz w:val="21"/>
                <w:szCs w:val="21"/>
              </w:rPr>
            </w:pPr>
            <w:r>
              <w:rPr>
                <w:rFonts w:cs="Arial"/>
                <w:sz w:val="21"/>
                <w:szCs w:val="21"/>
              </w:rPr>
              <w:t>Likelihood: 1</w:t>
            </w:r>
          </w:p>
          <w:p w14:paraId="3956AD83" w14:textId="77777777" w:rsidR="000B1C66" w:rsidRDefault="000B1C66" w:rsidP="000B1C66">
            <w:pPr>
              <w:rPr>
                <w:rFonts w:cs="Arial"/>
                <w:sz w:val="21"/>
                <w:szCs w:val="21"/>
              </w:rPr>
            </w:pPr>
            <w:r>
              <w:rPr>
                <w:rFonts w:cs="Arial"/>
                <w:sz w:val="21"/>
                <w:szCs w:val="21"/>
              </w:rPr>
              <w:t>Severity: 3</w:t>
            </w:r>
          </w:p>
          <w:p w14:paraId="35E91734" w14:textId="77777777" w:rsidR="000B1C66" w:rsidRDefault="000B1C66" w:rsidP="000B1C66">
            <w:pPr>
              <w:rPr>
                <w:rFonts w:cs="Arial"/>
                <w:sz w:val="21"/>
                <w:szCs w:val="21"/>
              </w:rPr>
            </w:pPr>
            <w:r>
              <w:rPr>
                <w:rFonts w:cs="Arial"/>
                <w:sz w:val="21"/>
                <w:szCs w:val="21"/>
              </w:rPr>
              <w:t>Risk Rating: 3</w:t>
            </w:r>
          </w:p>
          <w:p w14:paraId="61722903" w14:textId="725C9F5C" w:rsidR="000B1C66" w:rsidRDefault="000B1C66" w:rsidP="000B1C66">
            <w:pPr>
              <w:rPr>
                <w:rFonts w:cs="Arial"/>
                <w:sz w:val="21"/>
                <w:szCs w:val="21"/>
              </w:rPr>
            </w:pPr>
            <w:r w:rsidRPr="000B1C66">
              <w:rPr>
                <w:rFonts w:cs="Arial"/>
                <w:sz w:val="21"/>
                <w:szCs w:val="21"/>
                <w:highlight w:val="green"/>
              </w:rPr>
              <w:t>[Low]</w:t>
            </w:r>
          </w:p>
        </w:tc>
        <w:tc>
          <w:tcPr>
            <w:tcW w:w="1965" w:type="dxa"/>
          </w:tcPr>
          <w:p w14:paraId="739C45EF" w14:textId="6D1339E5" w:rsidR="000B1C66" w:rsidRDefault="000B1C66" w:rsidP="000B1C66">
            <w:pPr>
              <w:rPr>
                <w:sz w:val="21"/>
                <w:szCs w:val="21"/>
              </w:rPr>
            </w:pPr>
            <w:r>
              <w:rPr>
                <w:sz w:val="21"/>
                <w:szCs w:val="21"/>
              </w:rPr>
              <w:t>n/a</w:t>
            </w:r>
          </w:p>
        </w:tc>
        <w:tc>
          <w:tcPr>
            <w:tcW w:w="1465" w:type="dxa"/>
          </w:tcPr>
          <w:p w14:paraId="4D33C69A" w14:textId="31203FA8" w:rsidR="000B1C66" w:rsidRDefault="000B1C66" w:rsidP="000B1C66">
            <w:pPr>
              <w:rPr>
                <w:sz w:val="21"/>
                <w:szCs w:val="21"/>
              </w:rPr>
            </w:pPr>
            <w:r>
              <w:rPr>
                <w:sz w:val="21"/>
                <w:szCs w:val="21"/>
              </w:rPr>
              <w:t>n/a</w:t>
            </w:r>
          </w:p>
        </w:tc>
      </w:tr>
      <w:tr w:rsidR="000B1C66" w:rsidRPr="00740B50" w14:paraId="74F6BDBE" w14:textId="77777777" w:rsidTr="00103F65">
        <w:trPr>
          <w:cantSplit/>
          <w:trHeight w:val="1256"/>
        </w:trPr>
        <w:tc>
          <w:tcPr>
            <w:tcW w:w="2945" w:type="dxa"/>
          </w:tcPr>
          <w:p w14:paraId="6092D370" w14:textId="77777777" w:rsidR="000B1C66" w:rsidRDefault="000B1C66" w:rsidP="000B1C66">
            <w:pPr>
              <w:rPr>
                <w:rFonts w:cs="Arial"/>
                <w:b/>
                <w:bCs/>
                <w:sz w:val="21"/>
                <w:szCs w:val="21"/>
              </w:rPr>
            </w:pPr>
            <w:r>
              <w:rPr>
                <w:rFonts w:cs="Arial"/>
                <w:b/>
                <w:bCs/>
                <w:sz w:val="21"/>
                <w:szCs w:val="21"/>
              </w:rPr>
              <w:t>Exposure to strobe lighting</w:t>
            </w:r>
          </w:p>
          <w:p w14:paraId="445F929A" w14:textId="2CC6D4C4" w:rsidR="000B1C66" w:rsidRPr="000B1C66" w:rsidRDefault="000B1C66" w:rsidP="000B1C66">
            <w:pPr>
              <w:rPr>
                <w:rFonts w:cs="Arial"/>
                <w:sz w:val="21"/>
                <w:szCs w:val="21"/>
              </w:rPr>
            </w:pPr>
            <w:r>
              <w:rPr>
                <w:rFonts w:cs="Arial"/>
                <w:sz w:val="21"/>
                <w:szCs w:val="21"/>
              </w:rPr>
              <w:t>Use of strobe lighting or flashing images during planetarium shows or presentations</w:t>
            </w:r>
          </w:p>
        </w:tc>
        <w:tc>
          <w:tcPr>
            <w:tcW w:w="0" w:type="auto"/>
          </w:tcPr>
          <w:p w14:paraId="2852CD84" w14:textId="77777777" w:rsidR="000B1C66" w:rsidRDefault="000B1C66" w:rsidP="000B1C66">
            <w:pPr>
              <w:rPr>
                <w:rFonts w:cs="Arial"/>
                <w:b/>
                <w:bCs/>
                <w:sz w:val="21"/>
                <w:szCs w:val="21"/>
              </w:rPr>
            </w:pPr>
            <w:r>
              <w:rPr>
                <w:rFonts w:cs="Arial"/>
                <w:b/>
                <w:bCs/>
                <w:sz w:val="21"/>
                <w:szCs w:val="21"/>
              </w:rPr>
              <w:t>Who</w:t>
            </w:r>
          </w:p>
          <w:p w14:paraId="146E1E08" w14:textId="554A0E5A" w:rsidR="000B1C66" w:rsidRDefault="000B1C66" w:rsidP="000B1C66">
            <w:pPr>
              <w:rPr>
                <w:rFonts w:cs="Arial"/>
                <w:sz w:val="21"/>
                <w:szCs w:val="21"/>
              </w:rPr>
            </w:pPr>
            <w:r>
              <w:rPr>
                <w:rFonts w:cs="Arial"/>
                <w:sz w:val="21"/>
                <w:szCs w:val="21"/>
              </w:rPr>
              <w:t>Students, teachers, supervisors</w:t>
            </w:r>
          </w:p>
          <w:p w14:paraId="387756CF" w14:textId="77777777" w:rsidR="000B1C66" w:rsidRDefault="000B1C66" w:rsidP="000B1C66">
            <w:pPr>
              <w:rPr>
                <w:rFonts w:cs="Arial"/>
                <w:sz w:val="21"/>
                <w:szCs w:val="21"/>
              </w:rPr>
            </w:pPr>
          </w:p>
          <w:p w14:paraId="18CCF59A" w14:textId="77777777" w:rsidR="000B1C66" w:rsidRDefault="000B1C66" w:rsidP="000B1C66">
            <w:pPr>
              <w:rPr>
                <w:rFonts w:cs="Arial"/>
                <w:b/>
                <w:bCs/>
                <w:sz w:val="21"/>
                <w:szCs w:val="21"/>
              </w:rPr>
            </w:pPr>
            <w:r>
              <w:rPr>
                <w:rFonts w:cs="Arial"/>
                <w:b/>
                <w:bCs/>
                <w:sz w:val="21"/>
                <w:szCs w:val="21"/>
              </w:rPr>
              <w:t>How</w:t>
            </w:r>
          </w:p>
          <w:p w14:paraId="2187F16B" w14:textId="5E60C74D" w:rsidR="000B1C66" w:rsidRPr="000B1C66" w:rsidRDefault="000B1C66" w:rsidP="000B1C66">
            <w:pPr>
              <w:rPr>
                <w:rFonts w:cs="Arial"/>
                <w:sz w:val="21"/>
                <w:szCs w:val="21"/>
              </w:rPr>
            </w:pPr>
            <w:r>
              <w:rPr>
                <w:rFonts w:cs="Arial"/>
                <w:sz w:val="21"/>
                <w:szCs w:val="21"/>
              </w:rPr>
              <w:t>Exposure to strobe lighting or flashing images having an adverse effect on visitors</w:t>
            </w:r>
          </w:p>
        </w:tc>
        <w:tc>
          <w:tcPr>
            <w:tcW w:w="4094" w:type="dxa"/>
          </w:tcPr>
          <w:p w14:paraId="400140AE" w14:textId="77777777" w:rsidR="000B1C66" w:rsidRDefault="000B1C66" w:rsidP="000B1C66">
            <w:pPr>
              <w:rPr>
                <w:rFonts w:cs="Arial"/>
                <w:sz w:val="21"/>
                <w:szCs w:val="21"/>
              </w:rPr>
            </w:pPr>
            <w:r>
              <w:rPr>
                <w:rFonts w:cs="Arial"/>
                <w:sz w:val="21"/>
                <w:szCs w:val="21"/>
              </w:rPr>
              <w:t xml:space="preserve">Minimal strobe lighting in use where possible </w:t>
            </w:r>
          </w:p>
          <w:p w14:paraId="2BB9079D" w14:textId="77777777" w:rsidR="000B1C66" w:rsidRDefault="000B1C66" w:rsidP="000B1C66">
            <w:pPr>
              <w:rPr>
                <w:rFonts w:cs="Arial"/>
                <w:sz w:val="21"/>
                <w:szCs w:val="21"/>
              </w:rPr>
            </w:pPr>
          </w:p>
          <w:p w14:paraId="5B64C02F" w14:textId="77777777" w:rsidR="000B1C66" w:rsidRDefault="000B1C66" w:rsidP="000B1C66">
            <w:pPr>
              <w:rPr>
                <w:rFonts w:cs="Arial"/>
                <w:sz w:val="21"/>
                <w:szCs w:val="21"/>
              </w:rPr>
            </w:pPr>
            <w:r>
              <w:rPr>
                <w:rFonts w:cs="Arial"/>
                <w:sz w:val="21"/>
                <w:szCs w:val="21"/>
              </w:rPr>
              <w:t>Warning issued of strobe lighting effects used during briefing</w:t>
            </w:r>
          </w:p>
          <w:p w14:paraId="4BAA694C" w14:textId="77777777" w:rsidR="000B1C66" w:rsidRDefault="000B1C66" w:rsidP="000B1C66">
            <w:pPr>
              <w:rPr>
                <w:rFonts w:cs="Arial"/>
                <w:sz w:val="21"/>
                <w:szCs w:val="21"/>
              </w:rPr>
            </w:pPr>
          </w:p>
          <w:p w14:paraId="715614B4" w14:textId="77777777" w:rsidR="000B1C66" w:rsidRDefault="000B1C66" w:rsidP="000B1C66">
            <w:pPr>
              <w:rPr>
                <w:rFonts w:cs="Arial"/>
                <w:sz w:val="21"/>
                <w:szCs w:val="21"/>
              </w:rPr>
            </w:pPr>
            <w:r>
              <w:rPr>
                <w:rFonts w:cs="Arial"/>
                <w:sz w:val="21"/>
                <w:szCs w:val="21"/>
              </w:rPr>
              <w:t>Persons who may be at risk advised to consider avoiding the show</w:t>
            </w:r>
          </w:p>
          <w:p w14:paraId="5A3B6185" w14:textId="77777777" w:rsidR="000B1C66" w:rsidRDefault="000B1C66" w:rsidP="000B1C66">
            <w:pPr>
              <w:rPr>
                <w:rFonts w:cs="Arial"/>
                <w:sz w:val="21"/>
                <w:szCs w:val="21"/>
              </w:rPr>
            </w:pPr>
          </w:p>
          <w:p w14:paraId="774556AE" w14:textId="34A2A9E5" w:rsidR="000B1C66" w:rsidRDefault="000B1C66" w:rsidP="000B1C66">
            <w:pPr>
              <w:rPr>
                <w:rFonts w:cs="Arial"/>
                <w:sz w:val="21"/>
                <w:szCs w:val="21"/>
              </w:rPr>
            </w:pPr>
            <w:r>
              <w:rPr>
                <w:rFonts w:cs="Arial"/>
                <w:sz w:val="21"/>
                <w:szCs w:val="21"/>
              </w:rPr>
              <w:t>Persons who may be at risk able to leave the Planetarium during the show if required</w:t>
            </w:r>
          </w:p>
        </w:tc>
        <w:tc>
          <w:tcPr>
            <w:tcW w:w="1814" w:type="dxa"/>
          </w:tcPr>
          <w:p w14:paraId="3A1B55FC" w14:textId="7AD3E971" w:rsidR="000B1C66" w:rsidRDefault="000B1C66" w:rsidP="000B1C66">
            <w:pPr>
              <w:rPr>
                <w:rFonts w:cs="Arial"/>
                <w:sz w:val="21"/>
                <w:szCs w:val="21"/>
              </w:rPr>
            </w:pPr>
            <w:r>
              <w:rPr>
                <w:rFonts w:cs="Arial"/>
                <w:sz w:val="21"/>
                <w:szCs w:val="21"/>
              </w:rPr>
              <w:t>n/a</w:t>
            </w:r>
          </w:p>
        </w:tc>
        <w:tc>
          <w:tcPr>
            <w:tcW w:w="1560" w:type="dxa"/>
          </w:tcPr>
          <w:p w14:paraId="58C6BB76" w14:textId="77777777" w:rsidR="000B1C66" w:rsidRDefault="000B1C66" w:rsidP="000B1C66">
            <w:pPr>
              <w:rPr>
                <w:rFonts w:cs="Arial"/>
                <w:sz w:val="21"/>
                <w:szCs w:val="21"/>
              </w:rPr>
            </w:pPr>
            <w:r>
              <w:rPr>
                <w:rFonts w:cs="Arial"/>
                <w:sz w:val="21"/>
                <w:szCs w:val="21"/>
              </w:rPr>
              <w:t>Likelihood: 2</w:t>
            </w:r>
          </w:p>
          <w:p w14:paraId="75C4C218" w14:textId="77777777" w:rsidR="000B1C66" w:rsidRDefault="000B1C66" w:rsidP="000B1C66">
            <w:pPr>
              <w:rPr>
                <w:rFonts w:cs="Arial"/>
                <w:sz w:val="21"/>
                <w:szCs w:val="21"/>
              </w:rPr>
            </w:pPr>
            <w:r>
              <w:rPr>
                <w:rFonts w:cs="Arial"/>
                <w:sz w:val="21"/>
                <w:szCs w:val="21"/>
              </w:rPr>
              <w:t>Severity: 3</w:t>
            </w:r>
          </w:p>
          <w:p w14:paraId="07217D92" w14:textId="77777777" w:rsidR="000B1C66" w:rsidRDefault="000B1C66" w:rsidP="000B1C66">
            <w:pPr>
              <w:rPr>
                <w:rFonts w:cs="Arial"/>
                <w:sz w:val="21"/>
                <w:szCs w:val="21"/>
              </w:rPr>
            </w:pPr>
            <w:r>
              <w:rPr>
                <w:rFonts w:cs="Arial"/>
                <w:sz w:val="21"/>
                <w:szCs w:val="21"/>
              </w:rPr>
              <w:t>Risk Rating: 6</w:t>
            </w:r>
          </w:p>
          <w:p w14:paraId="45BE794A" w14:textId="6495F908" w:rsidR="000B1C66" w:rsidRDefault="000B1C66" w:rsidP="000B1C66">
            <w:pPr>
              <w:rPr>
                <w:rFonts w:cs="Arial"/>
                <w:sz w:val="21"/>
                <w:szCs w:val="21"/>
              </w:rPr>
            </w:pPr>
            <w:r w:rsidRPr="000B1C66">
              <w:rPr>
                <w:rFonts w:cs="Arial"/>
                <w:sz w:val="21"/>
                <w:szCs w:val="21"/>
                <w:highlight w:val="green"/>
              </w:rPr>
              <w:t>[Low]</w:t>
            </w:r>
          </w:p>
        </w:tc>
        <w:tc>
          <w:tcPr>
            <w:tcW w:w="1965" w:type="dxa"/>
          </w:tcPr>
          <w:p w14:paraId="373FF66F" w14:textId="7EF34988" w:rsidR="000B1C66" w:rsidRDefault="000B1C66" w:rsidP="000B1C66">
            <w:pPr>
              <w:rPr>
                <w:sz w:val="21"/>
                <w:szCs w:val="21"/>
              </w:rPr>
            </w:pPr>
            <w:r>
              <w:rPr>
                <w:sz w:val="21"/>
                <w:szCs w:val="21"/>
              </w:rPr>
              <w:t>n/a</w:t>
            </w:r>
          </w:p>
        </w:tc>
        <w:tc>
          <w:tcPr>
            <w:tcW w:w="1465" w:type="dxa"/>
          </w:tcPr>
          <w:p w14:paraId="2BDDBF0A" w14:textId="3A4A0DD7" w:rsidR="000B1C66" w:rsidRDefault="000B1C66" w:rsidP="000B1C66">
            <w:pPr>
              <w:rPr>
                <w:sz w:val="21"/>
                <w:szCs w:val="21"/>
              </w:rPr>
            </w:pPr>
            <w:r>
              <w:rPr>
                <w:sz w:val="21"/>
                <w:szCs w:val="21"/>
              </w:rPr>
              <w:t>n/a</w:t>
            </w:r>
          </w:p>
        </w:tc>
      </w:tr>
      <w:tr w:rsidR="000B1C66" w:rsidRPr="00740B50" w14:paraId="7BCBAC7A" w14:textId="77777777" w:rsidTr="00103F65">
        <w:trPr>
          <w:cantSplit/>
          <w:trHeight w:val="1256"/>
        </w:trPr>
        <w:tc>
          <w:tcPr>
            <w:tcW w:w="2945" w:type="dxa"/>
          </w:tcPr>
          <w:p w14:paraId="743B824F" w14:textId="77777777" w:rsidR="000B1C66" w:rsidRDefault="000B1C66" w:rsidP="000B1C66">
            <w:pPr>
              <w:rPr>
                <w:rFonts w:cs="Arial"/>
                <w:b/>
                <w:bCs/>
                <w:sz w:val="21"/>
                <w:szCs w:val="21"/>
              </w:rPr>
            </w:pPr>
            <w:r>
              <w:rPr>
                <w:rFonts w:cs="Arial"/>
                <w:b/>
                <w:bCs/>
                <w:sz w:val="21"/>
                <w:szCs w:val="21"/>
              </w:rPr>
              <w:lastRenderedPageBreak/>
              <w:t>Existing Medical Conditions</w:t>
            </w:r>
          </w:p>
          <w:p w14:paraId="5423F006" w14:textId="311965F0" w:rsidR="000B1C66" w:rsidRPr="000B1C66" w:rsidRDefault="000B1C66" w:rsidP="000B1C66">
            <w:pPr>
              <w:rPr>
                <w:rFonts w:cs="Arial"/>
                <w:sz w:val="21"/>
                <w:szCs w:val="21"/>
              </w:rPr>
            </w:pPr>
            <w:r>
              <w:rPr>
                <w:rFonts w:cs="Arial"/>
                <w:sz w:val="21"/>
                <w:szCs w:val="21"/>
              </w:rPr>
              <w:t>Students visiting the National Space Centre who have existing medical conditions</w:t>
            </w:r>
          </w:p>
        </w:tc>
        <w:tc>
          <w:tcPr>
            <w:tcW w:w="0" w:type="auto"/>
          </w:tcPr>
          <w:p w14:paraId="32286A93" w14:textId="77777777" w:rsidR="000B1C66" w:rsidRDefault="000B1C66" w:rsidP="000B1C66">
            <w:pPr>
              <w:rPr>
                <w:rFonts w:cs="Arial"/>
                <w:b/>
                <w:bCs/>
                <w:sz w:val="21"/>
                <w:szCs w:val="21"/>
              </w:rPr>
            </w:pPr>
            <w:r>
              <w:rPr>
                <w:rFonts w:cs="Arial"/>
                <w:b/>
                <w:bCs/>
                <w:sz w:val="21"/>
                <w:szCs w:val="21"/>
              </w:rPr>
              <w:t>Who</w:t>
            </w:r>
          </w:p>
          <w:p w14:paraId="4962CD79" w14:textId="77777777" w:rsidR="000B1C66" w:rsidRDefault="000B1C66" w:rsidP="000B1C66">
            <w:pPr>
              <w:rPr>
                <w:rFonts w:cs="Arial"/>
                <w:sz w:val="21"/>
                <w:szCs w:val="21"/>
              </w:rPr>
            </w:pPr>
            <w:r>
              <w:rPr>
                <w:rFonts w:cs="Arial"/>
                <w:sz w:val="21"/>
                <w:szCs w:val="21"/>
              </w:rPr>
              <w:t>Students</w:t>
            </w:r>
          </w:p>
          <w:p w14:paraId="135253FF" w14:textId="77777777" w:rsidR="000B1C66" w:rsidRDefault="000B1C66" w:rsidP="000B1C66">
            <w:pPr>
              <w:rPr>
                <w:rFonts w:cs="Arial"/>
                <w:sz w:val="21"/>
                <w:szCs w:val="21"/>
              </w:rPr>
            </w:pPr>
          </w:p>
          <w:p w14:paraId="06F5E7C7" w14:textId="77777777" w:rsidR="000B1C66" w:rsidRDefault="000B1C66" w:rsidP="000B1C66">
            <w:pPr>
              <w:rPr>
                <w:rFonts w:cs="Arial"/>
                <w:b/>
                <w:bCs/>
                <w:sz w:val="21"/>
                <w:szCs w:val="21"/>
              </w:rPr>
            </w:pPr>
            <w:r>
              <w:rPr>
                <w:rFonts w:cs="Arial"/>
                <w:b/>
                <w:bCs/>
                <w:sz w:val="21"/>
                <w:szCs w:val="21"/>
              </w:rPr>
              <w:t>How</w:t>
            </w:r>
          </w:p>
          <w:p w14:paraId="01BBEAED" w14:textId="523E56AB" w:rsidR="000B1C66" w:rsidRPr="000B1C66" w:rsidRDefault="000B1C66" w:rsidP="000B1C66">
            <w:pPr>
              <w:rPr>
                <w:rFonts w:cs="Arial"/>
                <w:sz w:val="21"/>
                <w:szCs w:val="21"/>
              </w:rPr>
            </w:pPr>
            <w:r>
              <w:rPr>
                <w:rFonts w:cs="Arial"/>
                <w:sz w:val="21"/>
                <w:szCs w:val="21"/>
              </w:rPr>
              <w:t>Students becoming ill due to existing medical conditions</w:t>
            </w:r>
          </w:p>
        </w:tc>
        <w:tc>
          <w:tcPr>
            <w:tcW w:w="4094" w:type="dxa"/>
          </w:tcPr>
          <w:p w14:paraId="4633CEAB" w14:textId="3F2C134C" w:rsidR="000B1C66" w:rsidRDefault="000B1C66" w:rsidP="000B1C66">
            <w:pPr>
              <w:rPr>
                <w:rFonts w:cs="Arial"/>
                <w:sz w:val="21"/>
                <w:szCs w:val="21"/>
              </w:rPr>
            </w:pPr>
            <w:r>
              <w:rPr>
                <w:rFonts w:cs="Arial"/>
                <w:sz w:val="21"/>
                <w:szCs w:val="21"/>
              </w:rPr>
              <w:t>The National Space Centre requests that all teachers / supervisors / group leaders be in possession of:</w:t>
            </w:r>
          </w:p>
          <w:p w14:paraId="67CF9D41" w14:textId="77777777" w:rsidR="000B1C66" w:rsidRDefault="000B1C66" w:rsidP="000B1C66">
            <w:pPr>
              <w:pStyle w:val="ListParagraph"/>
              <w:numPr>
                <w:ilvl w:val="0"/>
                <w:numId w:val="40"/>
              </w:numPr>
              <w:rPr>
                <w:rFonts w:cs="Arial"/>
                <w:sz w:val="21"/>
                <w:szCs w:val="21"/>
              </w:rPr>
            </w:pPr>
            <w:r>
              <w:rPr>
                <w:rFonts w:cs="Arial"/>
                <w:sz w:val="21"/>
                <w:szCs w:val="21"/>
              </w:rPr>
              <w:t xml:space="preserve">All relevant details of affected individuals prior to visiting </w:t>
            </w:r>
          </w:p>
          <w:p w14:paraId="68316F8A" w14:textId="77777777" w:rsidR="000B1C66" w:rsidRDefault="000B1C66" w:rsidP="000B1C66">
            <w:pPr>
              <w:pStyle w:val="ListParagraph"/>
              <w:numPr>
                <w:ilvl w:val="0"/>
                <w:numId w:val="40"/>
              </w:numPr>
              <w:rPr>
                <w:rFonts w:cs="Arial"/>
                <w:sz w:val="21"/>
                <w:szCs w:val="21"/>
              </w:rPr>
            </w:pPr>
            <w:r>
              <w:rPr>
                <w:rFonts w:cs="Arial"/>
                <w:sz w:val="21"/>
                <w:szCs w:val="21"/>
              </w:rPr>
              <w:t>Any medication that might need to be administered</w:t>
            </w:r>
          </w:p>
          <w:p w14:paraId="4D0B19C7" w14:textId="77777777" w:rsidR="000B1C66" w:rsidRDefault="000B1C66" w:rsidP="000B1C66">
            <w:pPr>
              <w:rPr>
                <w:rFonts w:cs="Arial"/>
                <w:sz w:val="21"/>
                <w:szCs w:val="21"/>
              </w:rPr>
            </w:pPr>
          </w:p>
          <w:p w14:paraId="6A9412F0" w14:textId="77777777" w:rsidR="000B1C66" w:rsidRDefault="000B1C66" w:rsidP="000B1C66">
            <w:pPr>
              <w:rPr>
                <w:rFonts w:cs="Arial"/>
                <w:sz w:val="21"/>
                <w:szCs w:val="21"/>
              </w:rPr>
            </w:pPr>
            <w:r>
              <w:rPr>
                <w:rFonts w:cs="Arial"/>
                <w:sz w:val="21"/>
                <w:szCs w:val="21"/>
              </w:rPr>
              <w:t xml:space="preserve">The National Space Centre requests that teachers / supervisors / group leaders provide a risk assessment for students with existing medical conditions prior to their visit / at time of booking. </w:t>
            </w:r>
          </w:p>
          <w:p w14:paraId="18ACA717" w14:textId="77777777" w:rsidR="000B1C66" w:rsidRDefault="000B1C66" w:rsidP="000B1C66">
            <w:pPr>
              <w:rPr>
                <w:rFonts w:cs="Arial"/>
                <w:sz w:val="21"/>
                <w:szCs w:val="21"/>
              </w:rPr>
            </w:pPr>
          </w:p>
          <w:p w14:paraId="2380C754" w14:textId="77777777" w:rsidR="000B1C66" w:rsidRDefault="000B1C66" w:rsidP="000B1C66">
            <w:pPr>
              <w:rPr>
                <w:rFonts w:cs="Arial"/>
                <w:sz w:val="21"/>
                <w:szCs w:val="21"/>
              </w:rPr>
            </w:pPr>
            <w:r>
              <w:rPr>
                <w:rFonts w:cs="Arial"/>
                <w:sz w:val="21"/>
                <w:szCs w:val="21"/>
              </w:rPr>
              <w:t xml:space="preserve">A designated number </w:t>
            </w:r>
            <w:r w:rsidR="00C65AD0">
              <w:rPr>
                <w:rFonts w:cs="Arial"/>
                <w:sz w:val="21"/>
                <w:szCs w:val="21"/>
              </w:rPr>
              <w:t xml:space="preserve">of National Space Centre staff are trained in First Aid at Work and able to administer first aid. </w:t>
            </w:r>
          </w:p>
          <w:p w14:paraId="21EED28C" w14:textId="77777777" w:rsidR="00C65AD0" w:rsidRDefault="00C65AD0" w:rsidP="000B1C66">
            <w:pPr>
              <w:rPr>
                <w:rFonts w:cs="Arial"/>
                <w:sz w:val="21"/>
                <w:szCs w:val="21"/>
              </w:rPr>
            </w:pPr>
          </w:p>
          <w:p w14:paraId="5BFBA055" w14:textId="77777777" w:rsidR="00C65AD0" w:rsidRDefault="00C65AD0" w:rsidP="000B1C66">
            <w:pPr>
              <w:rPr>
                <w:rFonts w:cs="Arial"/>
                <w:sz w:val="21"/>
                <w:szCs w:val="21"/>
              </w:rPr>
            </w:pPr>
            <w:r>
              <w:rPr>
                <w:rFonts w:cs="Arial"/>
                <w:sz w:val="21"/>
                <w:szCs w:val="21"/>
              </w:rPr>
              <w:t xml:space="preserve">All first aiders have been cleared with a DBS check to ensure they are able to work with children. </w:t>
            </w:r>
          </w:p>
          <w:p w14:paraId="211D17D7" w14:textId="77777777" w:rsidR="00C65AD0" w:rsidRDefault="00C65AD0" w:rsidP="000B1C66">
            <w:pPr>
              <w:rPr>
                <w:rFonts w:cs="Arial"/>
                <w:sz w:val="21"/>
                <w:szCs w:val="21"/>
              </w:rPr>
            </w:pPr>
          </w:p>
          <w:p w14:paraId="046CFCF1" w14:textId="77777777" w:rsidR="00C65AD0" w:rsidRDefault="00C65AD0" w:rsidP="000B1C66">
            <w:pPr>
              <w:rPr>
                <w:rFonts w:cs="Arial"/>
                <w:sz w:val="21"/>
                <w:szCs w:val="21"/>
              </w:rPr>
            </w:pPr>
            <w:r>
              <w:rPr>
                <w:rFonts w:cs="Arial"/>
                <w:sz w:val="21"/>
                <w:szCs w:val="21"/>
              </w:rPr>
              <w:t xml:space="preserve">Provision of a fully stocked first aid room on site. </w:t>
            </w:r>
          </w:p>
          <w:p w14:paraId="2FB83858" w14:textId="77777777" w:rsidR="00C65AD0" w:rsidRDefault="00C65AD0" w:rsidP="000B1C66">
            <w:pPr>
              <w:rPr>
                <w:rFonts w:cs="Arial"/>
                <w:sz w:val="21"/>
                <w:szCs w:val="21"/>
              </w:rPr>
            </w:pPr>
          </w:p>
          <w:p w14:paraId="21304A49" w14:textId="117546D8" w:rsidR="00C65AD0" w:rsidRPr="000B1C66" w:rsidRDefault="00C65AD0" w:rsidP="000B1C66">
            <w:pPr>
              <w:rPr>
                <w:rFonts w:cs="Arial"/>
                <w:sz w:val="21"/>
                <w:szCs w:val="21"/>
              </w:rPr>
            </w:pPr>
            <w:r>
              <w:rPr>
                <w:rFonts w:cs="Arial"/>
                <w:sz w:val="21"/>
                <w:szCs w:val="21"/>
              </w:rPr>
              <w:t xml:space="preserve">All students and young persons to be accompanied by a teacher or supervisor when receiving first aid treatment on site. </w:t>
            </w:r>
          </w:p>
        </w:tc>
        <w:tc>
          <w:tcPr>
            <w:tcW w:w="1814" w:type="dxa"/>
          </w:tcPr>
          <w:p w14:paraId="549E913C" w14:textId="3BAE56E7" w:rsidR="000B1C66" w:rsidRDefault="00C65AD0" w:rsidP="000B1C66">
            <w:pPr>
              <w:rPr>
                <w:rFonts w:cs="Arial"/>
                <w:sz w:val="21"/>
                <w:szCs w:val="21"/>
              </w:rPr>
            </w:pPr>
            <w:r>
              <w:rPr>
                <w:rFonts w:cs="Arial"/>
                <w:sz w:val="21"/>
                <w:szCs w:val="21"/>
              </w:rPr>
              <w:t>n/a</w:t>
            </w:r>
          </w:p>
        </w:tc>
        <w:tc>
          <w:tcPr>
            <w:tcW w:w="1560" w:type="dxa"/>
          </w:tcPr>
          <w:p w14:paraId="7C700D62" w14:textId="77777777" w:rsidR="000B1C66" w:rsidRDefault="00C65AD0" w:rsidP="000B1C66">
            <w:pPr>
              <w:rPr>
                <w:rFonts w:cs="Arial"/>
                <w:sz w:val="21"/>
                <w:szCs w:val="21"/>
              </w:rPr>
            </w:pPr>
            <w:r>
              <w:rPr>
                <w:rFonts w:cs="Arial"/>
                <w:sz w:val="21"/>
                <w:szCs w:val="21"/>
              </w:rPr>
              <w:t>Likelihood: 1</w:t>
            </w:r>
          </w:p>
          <w:p w14:paraId="781112C4" w14:textId="77777777" w:rsidR="00C65AD0" w:rsidRDefault="00C65AD0" w:rsidP="000B1C66">
            <w:pPr>
              <w:rPr>
                <w:rFonts w:cs="Arial"/>
                <w:sz w:val="21"/>
                <w:szCs w:val="21"/>
              </w:rPr>
            </w:pPr>
            <w:r>
              <w:rPr>
                <w:rFonts w:cs="Arial"/>
                <w:sz w:val="21"/>
                <w:szCs w:val="21"/>
              </w:rPr>
              <w:t>Severity: 4</w:t>
            </w:r>
          </w:p>
          <w:p w14:paraId="0044630C" w14:textId="77777777" w:rsidR="00C65AD0" w:rsidRDefault="00C65AD0" w:rsidP="000B1C66">
            <w:pPr>
              <w:rPr>
                <w:rFonts w:cs="Arial"/>
                <w:sz w:val="21"/>
                <w:szCs w:val="21"/>
              </w:rPr>
            </w:pPr>
            <w:r>
              <w:rPr>
                <w:rFonts w:cs="Arial"/>
                <w:sz w:val="21"/>
                <w:szCs w:val="21"/>
              </w:rPr>
              <w:t>Risk Rating: 4</w:t>
            </w:r>
          </w:p>
          <w:p w14:paraId="62369CE9" w14:textId="792CD86A" w:rsidR="00C65AD0" w:rsidRDefault="00C65AD0" w:rsidP="000B1C66">
            <w:pPr>
              <w:rPr>
                <w:rFonts w:cs="Arial"/>
                <w:sz w:val="21"/>
                <w:szCs w:val="21"/>
              </w:rPr>
            </w:pPr>
            <w:r w:rsidRPr="00C65AD0">
              <w:rPr>
                <w:rFonts w:cs="Arial"/>
                <w:sz w:val="21"/>
                <w:szCs w:val="21"/>
                <w:highlight w:val="green"/>
              </w:rPr>
              <w:t>[Low]</w:t>
            </w:r>
          </w:p>
        </w:tc>
        <w:tc>
          <w:tcPr>
            <w:tcW w:w="1965" w:type="dxa"/>
          </w:tcPr>
          <w:p w14:paraId="642E88FC" w14:textId="52D024FF" w:rsidR="000B1C66" w:rsidRDefault="00C65AD0" w:rsidP="000B1C66">
            <w:pPr>
              <w:rPr>
                <w:sz w:val="21"/>
                <w:szCs w:val="21"/>
              </w:rPr>
            </w:pPr>
            <w:r>
              <w:rPr>
                <w:sz w:val="21"/>
                <w:szCs w:val="21"/>
              </w:rPr>
              <w:t>n/a</w:t>
            </w:r>
          </w:p>
        </w:tc>
        <w:tc>
          <w:tcPr>
            <w:tcW w:w="1465" w:type="dxa"/>
          </w:tcPr>
          <w:p w14:paraId="684A0C6D" w14:textId="0CB583CC" w:rsidR="000B1C66" w:rsidRDefault="00C65AD0" w:rsidP="000B1C66">
            <w:pPr>
              <w:rPr>
                <w:sz w:val="21"/>
                <w:szCs w:val="21"/>
              </w:rPr>
            </w:pPr>
            <w:r>
              <w:rPr>
                <w:sz w:val="21"/>
                <w:szCs w:val="21"/>
              </w:rPr>
              <w:t>n/a</w:t>
            </w:r>
          </w:p>
        </w:tc>
      </w:tr>
      <w:tr w:rsidR="00C65AD0" w:rsidRPr="00740B50" w14:paraId="5EA98C46" w14:textId="77777777" w:rsidTr="00103F65">
        <w:trPr>
          <w:cantSplit/>
          <w:trHeight w:val="1256"/>
        </w:trPr>
        <w:tc>
          <w:tcPr>
            <w:tcW w:w="2945" w:type="dxa"/>
          </w:tcPr>
          <w:p w14:paraId="69524207" w14:textId="77777777" w:rsidR="00C65AD0" w:rsidRDefault="00C65AD0" w:rsidP="000B1C66">
            <w:pPr>
              <w:rPr>
                <w:rFonts w:cs="Arial"/>
                <w:b/>
                <w:bCs/>
                <w:sz w:val="21"/>
                <w:szCs w:val="21"/>
              </w:rPr>
            </w:pPr>
            <w:r>
              <w:rPr>
                <w:rFonts w:cs="Arial"/>
                <w:b/>
                <w:bCs/>
                <w:sz w:val="21"/>
                <w:szCs w:val="21"/>
              </w:rPr>
              <w:t>Allergies</w:t>
            </w:r>
          </w:p>
          <w:p w14:paraId="42E3D002" w14:textId="21FC61EE" w:rsidR="00C65AD0" w:rsidRPr="00C65AD0" w:rsidRDefault="00C65AD0" w:rsidP="000B1C66">
            <w:pPr>
              <w:rPr>
                <w:rFonts w:cs="Arial"/>
                <w:sz w:val="21"/>
                <w:szCs w:val="21"/>
              </w:rPr>
            </w:pPr>
            <w:r>
              <w:rPr>
                <w:rFonts w:cs="Arial"/>
                <w:sz w:val="21"/>
                <w:szCs w:val="21"/>
              </w:rPr>
              <w:t>Students or teachers visiting the National Space Centre who have an allergy</w:t>
            </w:r>
          </w:p>
        </w:tc>
        <w:tc>
          <w:tcPr>
            <w:tcW w:w="0" w:type="auto"/>
          </w:tcPr>
          <w:p w14:paraId="111A17D6" w14:textId="77777777" w:rsidR="00C65AD0" w:rsidRDefault="00C65AD0" w:rsidP="000B1C66">
            <w:pPr>
              <w:rPr>
                <w:rFonts w:cs="Arial"/>
                <w:sz w:val="21"/>
                <w:szCs w:val="21"/>
              </w:rPr>
            </w:pPr>
            <w:r>
              <w:rPr>
                <w:rFonts w:cs="Arial"/>
                <w:b/>
                <w:bCs/>
                <w:sz w:val="21"/>
                <w:szCs w:val="21"/>
              </w:rPr>
              <w:t>Who</w:t>
            </w:r>
          </w:p>
          <w:p w14:paraId="0A277220" w14:textId="77777777" w:rsidR="00C65AD0" w:rsidRDefault="00C65AD0" w:rsidP="000B1C66">
            <w:pPr>
              <w:rPr>
                <w:rFonts w:cs="Arial"/>
                <w:sz w:val="21"/>
                <w:szCs w:val="21"/>
              </w:rPr>
            </w:pPr>
            <w:r>
              <w:rPr>
                <w:rFonts w:cs="Arial"/>
                <w:sz w:val="21"/>
                <w:szCs w:val="21"/>
              </w:rPr>
              <w:t>Students, teachers, supervisors</w:t>
            </w:r>
          </w:p>
          <w:p w14:paraId="2FB5F8A0" w14:textId="77777777" w:rsidR="00C65AD0" w:rsidRDefault="00C65AD0" w:rsidP="000B1C66">
            <w:pPr>
              <w:rPr>
                <w:rFonts w:cs="Arial"/>
                <w:sz w:val="21"/>
                <w:szCs w:val="21"/>
              </w:rPr>
            </w:pPr>
          </w:p>
          <w:p w14:paraId="333099D9" w14:textId="77777777" w:rsidR="00C65AD0" w:rsidRDefault="00C65AD0" w:rsidP="000B1C66">
            <w:pPr>
              <w:rPr>
                <w:rFonts w:cs="Arial"/>
                <w:b/>
                <w:bCs/>
                <w:sz w:val="21"/>
                <w:szCs w:val="21"/>
              </w:rPr>
            </w:pPr>
            <w:r>
              <w:rPr>
                <w:rFonts w:cs="Arial"/>
                <w:b/>
                <w:bCs/>
                <w:sz w:val="21"/>
                <w:szCs w:val="21"/>
              </w:rPr>
              <w:t>How</w:t>
            </w:r>
          </w:p>
          <w:p w14:paraId="38AFB691" w14:textId="62CD0839" w:rsidR="00C65AD0" w:rsidRPr="00C65AD0" w:rsidRDefault="00C65AD0" w:rsidP="000B1C66">
            <w:pPr>
              <w:rPr>
                <w:rFonts w:cs="Arial"/>
                <w:sz w:val="21"/>
                <w:szCs w:val="21"/>
              </w:rPr>
            </w:pPr>
            <w:r>
              <w:rPr>
                <w:rFonts w:cs="Arial"/>
                <w:sz w:val="21"/>
                <w:szCs w:val="21"/>
              </w:rPr>
              <w:t>Anaphylactic shock, exposure to allergens</w:t>
            </w:r>
          </w:p>
        </w:tc>
        <w:tc>
          <w:tcPr>
            <w:tcW w:w="4094" w:type="dxa"/>
          </w:tcPr>
          <w:p w14:paraId="0B6B90BA" w14:textId="77777777" w:rsidR="00C65AD0" w:rsidRDefault="00C65AD0" w:rsidP="000B1C66">
            <w:pPr>
              <w:rPr>
                <w:rFonts w:cs="Arial"/>
                <w:sz w:val="21"/>
                <w:szCs w:val="21"/>
              </w:rPr>
            </w:pPr>
            <w:r>
              <w:rPr>
                <w:rFonts w:cs="Arial"/>
                <w:sz w:val="21"/>
                <w:szCs w:val="21"/>
              </w:rPr>
              <w:t xml:space="preserve">Teachers / supervisors / group leaders to inform the National Space Centre of allergies prior to visit. </w:t>
            </w:r>
          </w:p>
          <w:p w14:paraId="4EB2BCEB" w14:textId="77777777" w:rsidR="00C65AD0" w:rsidRDefault="00C65AD0" w:rsidP="000B1C66">
            <w:pPr>
              <w:rPr>
                <w:rFonts w:cs="Arial"/>
                <w:sz w:val="21"/>
                <w:szCs w:val="21"/>
              </w:rPr>
            </w:pPr>
          </w:p>
          <w:p w14:paraId="47FBAA59" w14:textId="29D2EF5E" w:rsidR="00C65AD0" w:rsidRDefault="00C65AD0" w:rsidP="000B1C66">
            <w:pPr>
              <w:rPr>
                <w:rFonts w:cs="Arial"/>
                <w:sz w:val="21"/>
                <w:szCs w:val="21"/>
              </w:rPr>
            </w:pPr>
            <w:r>
              <w:rPr>
                <w:rFonts w:cs="Arial"/>
                <w:sz w:val="21"/>
                <w:szCs w:val="21"/>
              </w:rPr>
              <w:t xml:space="preserve">Allergen information provided upon request. </w:t>
            </w:r>
          </w:p>
        </w:tc>
        <w:tc>
          <w:tcPr>
            <w:tcW w:w="1814" w:type="dxa"/>
          </w:tcPr>
          <w:p w14:paraId="1CC2F1B9" w14:textId="22FF917B" w:rsidR="00C65AD0" w:rsidRDefault="00C65AD0" w:rsidP="000B1C66">
            <w:pPr>
              <w:rPr>
                <w:rFonts w:cs="Arial"/>
                <w:sz w:val="21"/>
                <w:szCs w:val="21"/>
              </w:rPr>
            </w:pPr>
            <w:r>
              <w:rPr>
                <w:rFonts w:cs="Arial"/>
                <w:sz w:val="21"/>
                <w:szCs w:val="21"/>
              </w:rPr>
              <w:t>n/a</w:t>
            </w:r>
          </w:p>
        </w:tc>
        <w:tc>
          <w:tcPr>
            <w:tcW w:w="1560" w:type="dxa"/>
          </w:tcPr>
          <w:p w14:paraId="41BCC9F4" w14:textId="77777777" w:rsidR="00C65AD0" w:rsidRDefault="00C65AD0" w:rsidP="000B1C66">
            <w:pPr>
              <w:rPr>
                <w:rFonts w:cs="Arial"/>
                <w:sz w:val="21"/>
                <w:szCs w:val="21"/>
              </w:rPr>
            </w:pPr>
            <w:r>
              <w:rPr>
                <w:rFonts w:cs="Arial"/>
                <w:sz w:val="21"/>
                <w:szCs w:val="21"/>
              </w:rPr>
              <w:t>Likelihood: 1</w:t>
            </w:r>
          </w:p>
          <w:p w14:paraId="6DC45ED1" w14:textId="77777777" w:rsidR="00C65AD0" w:rsidRDefault="00C65AD0" w:rsidP="000B1C66">
            <w:pPr>
              <w:rPr>
                <w:rFonts w:cs="Arial"/>
                <w:sz w:val="21"/>
                <w:szCs w:val="21"/>
              </w:rPr>
            </w:pPr>
            <w:r>
              <w:rPr>
                <w:rFonts w:cs="Arial"/>
                <w:sz w:val="21"/>
                <w:szCs w:val="21"/>
              </w:rPr>
              <w:t>Severity: 5</w:t>
            </w:r>
          </w:p>
          <w:p w14:paraId="5A7272C3" w14:textId="77777777" w:rsidR="00C65AD0" w:rsidRDefault="00C65AD0" w:rsidP="000B1C66">
            <w:pPr>
              <w:rPr>
                <w:rFonts w:cs="Arial"/>
                <w:sz w:val="21"/>
                <w:szCs w:val="21"/>
              </w:rPr>
            </w:pPr>
            <w:r>
              <w:rPr>
                <w:rFonts w:cs="Arial"/>
                <w:sz w:val="21"/>
                <w:szCs w:val="21"/>
              </w:rPr>
              <w:t>Risk Rating: 5</w:t>
            </w:r>
          </w:p>
          <w:p w14:paraId="7DC0146E" w14:textId="770C475F" w:rsidR="00C65AD0" w:rsidRDefault="00C65AD0" w:rsidP="000B1C66">
            <w:pPr>
              <w:rPr>
                <w:rFonts w:cs="Arial"/>
                <w:sz w:val="21"/>
                <w:szCs w:val="21"/>
              </w:rPr>
            </w:pPr>
            <w:r w:rsidRPr="00C65AD0">
              <w:rPr>
                <w:rFonts w:cs="Arial"/>
                <w:sz w:val="21"/>
                <w:szCs w:val="21"/>
                <w:highlight w:val="green"/>
              </w:rPr>
              <w:t>[Low]</w:t>
            </w:r>
          </w:p>
        </w:tc>
        <w:tc>
          <w:tcPr>
            <w:tcW w:w="1965" w:type="dxa"/>
          </w:tcPr>
          <w:p w14:paraId="4CDCB214" w14:textId="7C179737" w:rsidR="00C65AD0" w:rsidRDefault="00C65AD0" w:rsidP="000B1C66">
            <w:pPr>
              <w:rPr>
                <w:sz w:val="21"/>
                <w:szCs w:val="21"/>
              </w:rPr>
            </w:pPr>
            <w:r>
              <w:rPr>
                <w:sz w:val="21"/>
                <w:szCs w:val="21"/>
              </w:rPr>
              <w:t>n/a</w:t>
            </w:r>
          </w:p>
        </w:tc>
        <w:tc>
          <w:tcPr>
            <w:tcW w:w="1465" w:type="dxa"/>
          </w:tcPr>
          <w:p w14:paraId="49A87551" w14:textId="07D083F5" w:rsidR="00C65AD0" w:rsidRDefault="00C65AD0" w:rsidP="000B1C66">
            <w:pPr>
              <w:rPr>
                <w:sz w:val="21"/>
                <w:szCs w:val="21"/>
              </w:rPr>
            </w:pPr>
            <w:r>
              <w:rPr>
                <w:sz w:val="21"/>
                <w:szCs w:val="21"/>
              </w:rPr>
              <w:t>n/a</w:t>
            </w:r>
          </w:p>
        </w:tc>
      </w:tr>
      <w:tr w:rsidR="00C65AD0" w:rsidRPr="00740B50" w14:paraId="6B80859E" w14:textId="77777777" w:rsidTr="00103F65">
        <w:trPr>
          <w:cantSplit/>
          <w:trHeight w:val="1256"/>
        </w:trPr>
        <w:tc>
          <w:tcPr>
            <w:tcW w:w="2945" w:type="dxa"/>
          </w:tcPr>
          <w:p w14:paraId="1823AE21" w14:textId="77777777" w:rsidR="00C65AD0" w:rsidRDefault="00C65AD0" w:rsidP="00C65AD0">
            <w:pPr>
              <w:rPr>
                <w:rFonts w:cs="Arial"/>
                <w:b/>
                <w:bCs/>
                <w:sz w:val="21"/>
                <w:szCs w:val="21"/>
              </w:rPr>
            </w:pPr>
            <w:r>
              <w:rPr>
                <w:rFonts w:cs="Arial"/>
                <w:b/>
                <w:bCs/>
                <w:sz w:val="21"/>
                <w:szCs w:val="21"/>
              </w:rPr>
              <w:lastRenderedPageBreak/>
              <w:t>Latex Allergies</w:t>
            </w:r>
          </w:p>
          <w:p w14:paraId="2BDBDD30" w14:textId="77777777" w:rsidR="00C65AD0" w:rsidRDefault="00C65AD0" w:rsidP="00C65AD0">
            <w:pPr>
              <w:rPr>
                <w:rFonts w:cs="Arial"/>
                <w:sz w:val="21"/>
                <w:szCs w:val="21"/>
              </w:rPr>
            </w:pPr>
            <w:r>
              <w:rPr>
                <w:rFonts w:cs="Arial"/>
                <w:sz w:val="21"/>
                <w:szCs w:val="21"/>
              </w:rPr>
              <w:t>Protein in rubber (latex) can cause an allergic reaction</w:t>
            </w:r>
          </w:p>
          <w:p w14:paraId="2CC152EE" w14:textId="77777777" w:rsidR="00C65AD0" w:rsidRDefault="00C65AD0" w:rsidP="00C65AD0">
            <w:pPr>
              <w:rPr>
                <w:rFonts w:cs="Arial"/>
                <w:sz w:val="21"/>
                <w:szCs w:val="21"/>
              </w:rPr>
            </w:pPr>
          </w:p>
          <w:p w14:paraId="0F973BCC" w14:textId="77777777" w:rsidR="00C65AD0" w:rsidRDefault="00C65AD0" w:rsidP="00C65AD0">
            <w:pPr>
              <w:rPr>
                <w:rFonts w:cs="Arial"/>
                <w:sz w:val="21"/>
                <w:szCs w:val="21"/>
              </w:rPr>
            </w:pPr>
            <w:r>
              <w:rPr>
                <w:rFonts w:cs="Arial"/>
                <w:sz w:val="21"/>
                <w:szCs w:val="21"/>
              </w:rPr>
              <w:t>Symptoms include:</w:t>
            </w:r>
          </w:p>
          <w:p w14:paraId="37DDB197" w14:textId="77777777" w:rsidR="00C65AD0" w:rsidRDefault="00C65AD0" w:rsidP="00C65AD0">
            <w:pPr>
              <w:pStyle w:val="ListParagraph"/>
              <w:numPr>
                <w:ilvl w:val="0"/>
                <w:numId w:val="36"/>
              </w:numPr>
              <w:rPr>
                <w:rFonts w:cs="Arial"/>
                <w:sz w:val="21"/>
                <w:szCs w:val="21"/>
              </w:rPr>
            </w:pPr>
            <w:r>
              <w:rPr>
                <w:rFonts w:cs="Arial"/>
                <w:sz w:val="21"/>
                <w:szCs w:val="21"/>
              </w:rPr>
              <w:t>Itchy skin</w:t>
            </w:r>
          </w:p>
          <w:p w14:paraId="4EF2B556" w14:textId="77777777" w:rsidR="00C65AD0" w:rsidRDefault="00C65AD0" w:rsidP="00C65AD0">
            <w:pPr>
              <w:pStyle w:val="ListParagraph"/>
              <w:numPr>
                <w:ilvl w:val="0"/>
                <w:numId w:val="36"/>
              </w:numPr>
              <w:rPr>
                <w:rFonts w:cs="Arial"/>
                <w:sz w:val="21"/>
                <w:szCs w:val="21"/>
              </w:rPr>
            </w:pPr>
            <w:r>
              <w:rPr>
                <w:rFonts w:cs="Arial"/>
                <w:sz w:val="21"/>
                <w:szCs w:val="21"/>
              </w:rPr>
              <w:t>Watery eyes</w:t>
            </w:r>
          </w:p>
          <w:p w14:paraId="50238905" w14:textId="77777777" w:rsidR="00C65AD0" w:rsidRDefault="00C65AD0" w:rsidP="00C65AD0">
            <w:pPr>
              <w:pStyle w:val="ListParagraph"/>
              <w:numPr>
                <w:ilvl w:val="0"/>
                <w:numId w:val="36"/>
              </w:numPr>
              <w:rPr>
                <w:rFonts w:cs="Arial"/>
                <w:sz w:val="21"/>
                <w:szCs w:val="21"/>
              </w:rPr>
            </w:pPr>
            <w:r>
              <w:rPr>
                <w:rFonts w:cs="Arial"/>
                <w:sz w:val="21"/>
                <w:szCs w:val="21"/>
              </w:rPr>
              <w:t>Runny nose</w:t>
            </w:r>
          </w:p>
          <w:p w14:paraId="7E4C6A6A" w14:textId="77777777" w:rsidR="00C65AD0" w:rsidRDefault="00C65AD0" w:rsidP="00C65AD0">
            <w:pPr>
              <w:pStyle w:val="ListParagraph"/>
              <w:numPr>
                <w:ilvl w:val="0"/>
                <w:numId w:val="36"/>
              </w:numPr>
              <w:rPr>
                <w:rFonts w:cs="Arial"/>
                <w:sz w:val="21"/>
                <w:szCs w:val="21"/>
              </w:rPr>
            </w:pPr>
            <w:r>
              <w:rPr>
                <w:rFonts w:cs="Arial"/>
                <w:sz w:val="21"/>
                <w:szCs w:val="21"/>
              </w:rPr>
              <w:t>Sneezing</w:t>
            </w:r>
          </w:p>
          <w:p w14:paraId="549B7066" w14:textId="77777777" w:rsidR="00C65AD0" w:rsidRDefault="00C65AD0" w:rsidP="00C65AD0">
            <w:pPr>
              <w:pStyle w:val="ListParagraph"/>
              <w:numPr>
                <w:ilvl w:val="0"/>
                <w:numId w:val="36"/>
              </w:numPr>
              <w:rPr>
                <w:rFonts w:cs="Arial"/>
                <w:sz w:val="21"/>
                <w:szCs w:val="21"/>
              </w:rPr>
            </w:pPr>
            <w:r>
              <w:rPr>
                <w:rFonts w:cs="Arial"/>
                <w:sz w:val="21"/>
                <w:szCs w:val="21"/>
              </w:rPr>
              <w:t>Coughing</w:t>
            </w:r>
          </w:p>
          <w:p w14:paraId="6A33D7B0" w14:textId="77777777" w:rsidR="00C65AD0" w:rsidRDefault="00C65AD0" w:rsidP="00C65AD0">
            <w:pPr>
              <w:pStyle w:val="ListParagraph"/>
              <w:numPr>
                <w:ilvl w:val="0"/>
                <w:numId w:val="36"/>
              </w:numPr>
              <w:rPr>
                <w:rFonts w:cs="Arial"/>
                <w:sz w:val="21"/>
                <w:szCs w:val="21"/>
              </w:rPr>
            </w:pPr>
            <w:r>
              <w:rPr>
                <w:rFonts w:cs="Arial"/>
                <w:sz w:val="21"/>
                <w:szCs w:val="21"/>
              </w:rPr>
              <w:t>Rashes</w:t>
            </w:r>
          </w:p>
          <w:p w14:paraId="61E66496" w14:textId="77777777" w:rsidR="00C65AD0" w:rsidRDefault="00C65AD0" w:rsidP="00C65AD0">
            <w:pPr>
              <w:pStyle w:val="ListParagraph"/>
              <w:numPr>
                <w:ilvl w:val="0"/>
                <w:numId w:val="36"/>
              </w:numPr>
              <w:rPr>
                <w:rFonts w:cs="Arial"/>
                <w:sz w:val="21"/>
                <w:szCs w:val="21"/>
              </w:rPr>
            </w:pPr>
            <w:r>
              <w:rPr>
                <w:rFonts w:cs="Arial"/>
                <w:sz w:val="21"/>
                <w:szCs w:val="21"/>
              </w:rPr>
              <w:t>Tight chest</w:t>
            </w:r>
          </w:p>
          <w:p w14:paraId="5EADACAD" w14:textId="77777777" w:rsidR="00C65AD0" w:rsidRDefault="00C65AD0" w:rsidP="00C65AD0">
            <w:pPr>
              <w:pStyle w:val="ListParagraph"/>
              <w:numPr>
                <w:ilvl w:val="0"/>
                <w:numId w:val="36"/>
              </w:numPr>
              <w:rPr>
                <w:rFonts w:cs="Arial"/>
                <w:sz w:val="21"/>
                <w:szCs w:val="21"/>
              </w:rPr>
            </w:pPr>
            <w:r>
              <w:rPr>
                <w:rFonts w:cs="Arial"/>
                <w:sz w:val="21"/>
                <w:szCs w:val="21"/>
              </w:rPr>
              <w:t>Wheezing</w:t>
            </w:r>
          </w:p>
          <w:p w14:paraId="47C64F0D" w14:textId="77777777" w:rsidR="00C65AD0" w:rsidRDefault="00C65AD0" w:rsidP="00C65AD0">
            <w:pPr>
              <w:pStyle w:val="ListParagraph"/>
              <w:numPr>
                <w:ilvl w:val="0"/>
                <w:numId w:val="36"/>
              </w:numPr>
              <w:rPr>
                <w:rFonts w:cs="Arial"/>
                <w:sz w:val="21"/>
                <w:szCs w:val="21"/>
              </w:rPr>
            </w:pPr>
            <w:r>
              <w:rPr>
                <w:rFonts w:cs="Arial"/>
                <w:sz w:val="21"/>
                <w:szCs w:val="21"/>
              </w:rPr>
              <w:t xml:space="preserve">Shock </w:t>
            </w:r>
          </w:p>
          <w:p w14:paraId="30AD853A" w14:textId="1DD37646" w:rsidR="00C65AD0" w:rsidRDefault="00C65AD0" w:rsidP="00C65AD0">
            <w:pPr>
              <w:rPr>
                <w:rFonts w:cs="Arial"/>
                <w:b/>
                <w:bCs/>
                <w:sz w:val="21"/>
                <w:szCs w:val="21"/>
              </w:rPr>
            </w:pPr>
            <w:r>
              <w:rPr>
                <w:rFonts w:cs="Arial"/>
                <w:sz w:val="21"/>
                <w:szCs w:val="21"/>
              </w:rPr>
              <w:t>Dizziness</w:t>
            </w:r>
          </w:p>
        </w:tc>
        <w:tc>
          <w:tcPr>
            <w:tcW w:w="0" w:type="auto"/>
          </w:tcPr>
          <w:p w14:paraId="546D1905" w14:textId="77777777" w:rsidR="00C65AD0" w:rsidRDefault="00C65AD0" w:rsidP="00C65AD0">
            <w:pPr>
              <w:rPr>
                <w:rFonts w:cs="Arial"/>
                <w:b/>
                <w:bCs/>
                <w:sz w:val="21"/>
                <w:szCs w:val="21"/>
              </w:rPr>
            </w:pPr>
            <w:r>
              <w:rPr>
                <w:rFonts w:cs="Arial"/>
                <w:b/>
                <w:bCs/>
                <w:sz w:val="21"/>
                <w:szCs w:val="21"/>
              </w:rPr>
              <w:t>Who</w:t>
            </w:r>
          </w:p>
          <w:p w14:paraId="7865BA7E" w14:textId="77777777" w:rsidR="00C65AD0" w:rsidRDefault="00C65AD0" w:rsidP="00C65AD0">
            <w:pPr>
              <w:rPr>
                <w:rFonts w:cs="Arial"/>
                <w:sz w:val="21"/>
                <w:szCs w:val="21"/>
              </w:rPr>
            </w:pPr>
            <w:r>
              <w:rPr>
                <w:rFonts w:cs="Arial"/>
                <w:sz w:val="21"/>
                <w:szCs w:val="21"/>
              </w:rPr>
              <w:t>Visitors to the National Space Centre</w:t>
            </w:r>
          </w:p>
          <w:p w14:paraId="71B06044" w14:textId="77777777" w:rsidR="00C65AD0" w:rsidRDefault="00C65AD0" w:rsidP="00C65AD0">
            <w:pPr>
              <w:rPr>
                <w:rFonts w:cs="Arial"/>
                <w:sz w:val="21"/>
                <w:szCs w:val="21"/>
              </w:rPr>
            </w:pPr>
          </w:p>
          <w:p w14:paraId="166A1182" w14:textId="77777777" w:rsidR="00C65AD0" w:rsidRDefault="00C65AD0" w:rsidP="00C65AD0">
            <w:pPr>
              <w:rPr>
                <w:rFonts w:cs="Arial"/>
                <w:b/>
                <w:bCs/>
                <w:sz w:val="21"/>
                <w:szCs w:val="21"/>
              </w:rPr>
            </w:pPr>
            <w:r>
              <w:rPr>
                <w:rFonts w:cs="Arial"/>
                <w:b/>
                <w:bCs/>
                <w:sz w:val="21"/>
                <w:szCs w:val="21"/>
              </w:rPr>
              <w:t>How</w:t>
            </w:r>
          </w:p>
          <w:p w14:paraId="0BDCE0A2" w14:textId="7E2E64FD" w:rsidR="00C65AD0" w:rsidRDefault="00C65AD0" w:rsidP="00C65AD0">
            <w:pPr>
              <w:rPr>
                <w:rFonts w:cs="Arial"/>
                <w:b/>
                <w:bCs/>
                <w:sz w:val="21"/>
                <w:szCs w:val="21"/>
              </w:rPr>
            </w:pPr>
            <w:r>
              <w:rPr>
                <w:rFonts w:cs="Arial"/>
                <w:sz w:val="21"/>
                <w:szCs w:val="21"/>
              </w:rPr>
              <w:t>Exposure to latex, anaphylactic shock</w:t>
            </w:r>
          </w:p>
        </w:tc>
        <w:tc>
          <w:tcPr>
            <w:tcW w:w="4094" w:type="dxa"/>
          </w:tcPr>
          <w:p w14:paraId="54E54A06" w14:textId="77777777" w:rsidR="00C65AD0" w:rsidRDefault="00C65AD0" w:rsidP="00C65AD0">
            <w:pPr>
              <w:rPr>
                <w:rFonts w:cs="Arial"/>
                <w:sz w:val="21"/>
                <w:szCs w:val="21"/>
              </w:rPr>
            </w:pPr>
            <w:r>
              <w:rPr>
                <w:rFonts w:cs="Arial"/>
                <w:sz w:val="21"/>
                <w:szCs w:val="21"/>
              </w:rPr>
              <w:t xml:space="preserve">Information provided to visitors on allergy information prior to their visit on site. </w:t>
            </w:r>
          </w:p>
          <w:p w14:paraId="7B55BBA4" w14:textId="77777777" w:rsidR="00C65AD0" w:rsidRDefault="00C65AD0" w:rsidP="00C65AD0">
            <w:pPr>
              <w:rPr>
                <w:rFonts w:cs="Arial"/>
                <w:sz w:val="21"/>
                <w:szCs w:val="21"/>
              </w:rPr>
            </w:pPr>
          </w:p>
          <w:p w14:paraId="230C7F43" w14:textId="77777777" w:rsidR="00C65AD0" w:rsidRDefault="00C65AD0" w:rsidP="00C65AD0">
            <w:pPr>
              <w:rPr>
                <w:rFonts w:cs="Arial"/>
                <w:sz w:val="21"/>
                <w:szCs w:val="21"/>
              </w:rPr>
            </w:pPr>
            <w:r>
              <w:rPr>
                <w:rFonts w:cs="Arial"/>
                <w:sz w:val="21"/>
                <w:szCs w:val="21"/>
              </w:rPr>
              <w:t>Gloves used on site:</w:t>
            </w:r>
          </w:p>
          <w:p w14:paraId="317AEA68" w14:textId="77777777" w:rsidR="00C65AD0" w:rsidRDefault="00C65AD0" w:rsidP="00C65AD0">
            <w:pPr>
              <w:pStyle w:val="ListParagraph"/>
              <w:numPr>
                <w:ilvl w:val="0"/>
                <w:numId w:val="37"/>
              </w:numPr>
              <w:rPr>
                <w:rFonts w:cs="Arial"/>
                <w:sz w:val="21"/>
                <w:szCs w:val="21"/>
              </w:rPr>
            </w:pPr>
            <w:r>
              <w:rPr>
                <w:rFonts w:cs="Arial"/>
                <w:sz w:val="21"/>
                <w:szCs w:val="21"/>
              </w:rPr>
              <w:t>Boosters / Kitchen: vinyl</w:t>
            </w:r>
          </w:p>
          <w:p w14:paraId="537F730B" w14:textId="77777777" w:rsidR="00C65AD0" w:rsidRDefault="00C65AD0" w:rsidP="00C65AD0">
            <w:pPr>
              <w:pStyle w:val="ListParagraph"/>
              <w:numPr>
                <w:ilvl w:val="0"/>
                <w:numId w:val="37"/>
              </w:numPr>
              <w:rPr>
                <w:rFonts w:cs="Arial"/>
                <w:sz w:val="21"/>
                <w:szCs w:val="21"/>
              </w:rPr>
            </w:pPr>
            <w:r>
              <w:rPr>
                <w:rFonts w:cs="Arial"/>
                <w:sz w:val="21"/>
                <w:szCs w:val="21"/>
              </w:rPr>
              <w:t>First aid kits: nitrile</w:t>
            </w:r>
          </w:p>
          <w:p w14:paraId="5B6D4FFA" w14:textId="77777777" w:rsidR="00C65AD0" w:rsidRDefault="00C65AD0" w:rsidP="00C65AD0">
            <w:pPr>
              <w:pStyle w:val="ListParagraph"/>
              <w:numPr>
                <w:ilvl w:val="0"/>
                <w:numId w:val="37"/>
              </w:numPr>
              <w:rPr>
                <w:rFonts w:cs="Arial"/>
                <w:sz w:val="21"/>
                <w:szCs w:val="21"/>
              </w:rPr>
            </w:pPr>
            <w:r>
              <w:rPr>
                <w:rFonts w:cs="Arial"/>
                <w:sz w:val="21"/>
                <w:szCs w:val="21"/>
              </w:rPr>
              <w:t>Housekeeping: vinyl</w:t>
            </w:r>
          </w:p>
          <w:p w14:paraId="0BA201A4" w14:textId="77777777" w:rsidR="00C65AD0" w:rsidRDefault="00C65AD0" w:rsidP="00C65AD0">
            <w:pPr>
              <w:pStyle w:val="ListParagraph"/>
              <w:numPr>
                <w:ilvl w:val="0"/>
                <w:numId w:val="37"/>
              </w:numPr>
              <w:rPr>
                <w:rFonts w:cs="Arial"/>
                <w:sz w:val="21"/>
                <w:szCs w:val="21"/>
              </w:rPr>
            </w:pPr>
            <w:r>
              <w:rPr>
                <w:rFonts w:cs="Arial"/>
                <w:sz w:val="21"/>
                <w:szCs w:val="21"/>
              </w:rPr>
              <w:t>Curatorial: nitrile</w:t>
            </w:r>
          </w:p>
          <w:p w14:paraId="61259F8E" w14:textId="77777777" w:rsidR="00C65AD0" w:rsidRDefault="00C65AD0" w:rsidP="00C65AD0">
            <w:pPr>
              <w:rPr>
                <w:rFonts w:cs="Arial"/>
                <w:sz w:val="21"/>
                <w:szCs w:val="21"/>
              </w:rPr>
            </w:pPr>
          </w:p>
          <w:p w14:paraId="7B670684" w14:textId="77777777" w:rsidR="00C65AD0" w:rsidRDefault="00C65AD0" w:rsidP="00C65AD0">
            <w:pPr>
              <w:rPr>
                <w:rFonts w:cs="Arial"/>
                <w:sz w:val="21"/>
                <w:szCs w:val="21"/>
              </w:rPr>
            </w:pPr>
            <w:r>
              <w:rPr>
                <w:rFonts w:cs="Arial"/>
                <w:sz w:val="21"/>
                <w:szCs w:val="21"/>
              </w:rPr>
              <w:t xml:space="preserve">First aid kits on site contain latex free plasters. Plasters used are ‘low allergy’ plasters. </w:t>
            </w:r>
          </w:p>
          <w:p w14:paraId="3A71E06D" w14:textId="77777777" w:rsidR="00C65AD0" w:rsidRDefault="00C65AD0" w:rsidP="00C65AD0">
            <w:pPr>
              <w:rPr>
                <w:rFonts w:cs="Arial"/>
                <w:sz w:val="21"/>
                <w:szCs w:val="21"/>
              </w:rPr>
            </w:pPr>
          </w:p>
          <w:p w14:paraId="3DBB93C8" w14:textId="77777777" w:rsidR="00C65AD0" w:rsidRDefault="00C65AD0" w:rsidP="00C65AD0">
            <w:pPr>
              <w:rPr>
                <w:rFonts w:cs="Arial"/>
                <w:b/>
                <w:bCs/>
                <w:sz w:val="21"/>
                <w:szCs w:val="21"/>
              </w:rPr>
            </w:pPr>
            <w:r>
              <w:rPr>
                <w:rFonts w:cs="Arial"/>
                <w:b/>
                <w:bCs/>
                <w:sz w:val="21"/>
                <w:szCs w:val="21"/>
              </w:rPr>
              <w:t>Areas where latex is used on site:</w:t>
            </w:r>
          </w:p>
          <w:p w14:paraId="602145DB" w14:textId="77777777" w:rsidR="00C65AD0" w:rsidRDefault="00C65AD0" w:rsidP="00C65AD0">
            <w:pPr>
              <w:pStyle w:val="ListParagraph"/>
              <w:numPr>
                <w:ilvl w:val="0"/>
                <w:numId w:val="38"/>
              </w:numPr>
              <w:rPr>
                <w:rFonts w:cs="Arial"/>
                <w:sz w:val="21"/>
                <w:szCs w:val="21"/>
              </w:rPr>
            </w:pPr>
            <w:r>
              <w:rPr>
                <w:rFonts w:cs="Arial"/>
                <w:sz w:val="21"/>
                <w:szCs w:val="21"/>
              </w:rPr>
              <w:t>Balloons used in NSC Discovery talks and table top activities</w:t>
            </w:r>
          </w:p>
          <w:p w14:paraId="7781D977" w14:textId="77777777" w:rsidR="00C65AD0" w:rsidRDefault="00C65AD0" w:rsidP="00C65AD0">
            <w:pPr>
              <w:pStyle w:val="ListParagraph"/>
              <w:numPr>
                <w:ilvl w:val="0"/>
                <w:numId w:val="38"/>
              </w:numPr>
              <w:rPr>
                <w:rFonts w:cs="Arial"/>
                <w:sz w:val="21"/>
                <w:szCs w:val="21"/>
              </w:rPr>
            </w:pPr>
            <w:r>
              <w:rPr>
                <w:rFonts w:cs="Arial"/>
                <w:sz w:val="21"/>
                <w:szCs w:val="21"/>
              </w:rPr>
              <w:t>Pressure suit used in NSC Discovery and National Space Academy talks and table top activities</w:t>
            </w:r>
          </w:p>
          <w:p w14:paraId="4B80B48C" w14:textId="77777777" w:rsidR="00C65AD0" w:rsidRDefault="00C65AD0" w:rsidP="00C65AD0">
            <w:pPr>
              <w:pStyle w:val="ListParagraph"/>
              <w:numPr>
                <w:ilvl w:val="0"/>
                <w:numId w:val="38"/>
              </w:numPr>
              <w:rPr>
                <w:rFonts w:cs="Arial"/>
                <w:sz w:val="21"/>
                <w:szCs w:val="21"/>
              </w:rPr>
            </w:pPr>
            <w:r>
              <w:rPr>
                <w:rFonts w:cs="Arial"/>
                <w:sz w:val="21"/>
                <w:szCs w:val="21"/>
              </w:rPr>
              <w:t>‘</w:t>
            </w:r>
            <w:r>
              <w:rPr>
                <w:rFonts w:cs="Arial"/>
                <w:i/>
                <w:iCs/>
                <w:sz w:val="21"/>
                <w:szCs w:val="21"/>
              </w:rPr>
              <w:t xml:space="preserve">Astronauts and Science Go Hand in Hand exhibition’: </w:t>
            </w:r>
            <w:r>
              <w:rPr>
                <w:rFonts w:cs="Arial"/>
                <w:sz w:val="21"/>
                <w:szCs w:val="21"/>
              </w:rPr>
              <w:t>reusable black latex gloves used as part of exhibition</w:t>
            </w:r>
          </w:p>
          <w:p w14:paraId="239B448A" w14:textId="77777777" w:rsidR="00C65AD0" w:rsidRDefault="00C65AD0" w:rsidP="00C65AD0">
            <w:pPr>
              <w:pStyle w:val="ListParagraph"/>
              <w:numPr>
                <w:ilvl w:val="0"/>
                <w:numId w:val="38"/>
              </w:numPr>
              <w:rPr>
                <w:rFonts w:cs="Arial"/>
                <w:sz w:val="21"/>
                <w:szCs w:val="21"/>
              </w:rPr>
            </w:pPr>
            <w:r>
              <w:rPr>
                <w:rFonts w:cs="Arial"/>
                <w:sz w:val="21"/>
                <w:szCs w:val="21"/>
              </w:rPr>
              <w:t xml:space="preserve">Latex used to seal middle layer of flooring. The latex is sealed and unlikely to present problems to those with allergies as no powder can be dispersed. </w:t>
            </w:r>
          </w:p>
          <w:p w14:paraId="16A12845" w14:textId="77777777" w:rsidR="00C65AD0" w:rsidRDefault="00C65AD0" w:rsidP="00C65AD0">
            <w:pPr>
              <w:pStyle w:val="ListParagraph"/>
              <w:numPr>
                <w:ilvl w:val="0"/>
                <w:numId w:val="38"/>
              </w:numPr>
              <w:rPr>
                <w:rFonts w:cs="Arial"/>
                <w:sz w:val="21"/>
                <w:szCs w:val="21"/>
              </w:rPr>
            </w:pPr>
            <w:r>
              <w:rPr>
                <w:rFonts w:cs="Arial"/>
                <w:sz w:val="21"/>
                <w:szCs w:val="21"/>
              </w:rPr>
              <w:t xml:space="preserve">Gloves in use within Tetra Star Spaceport experience. </w:t>
            </w:r>
          </w:p>
          <w:p w14:paraId="3F929324" w14:textId="77777777" w:rsidR="00C65AD0" w:rsidRDefault="00C65AD0" w:rsidP="00C65AD0">
            <w:pPr>
              <w:rPr>
                <w:rFonts w:cs="Arial"/>
                <w:sz w:val="21"/>
                <w:szCs w:val="21"/>
              </w:rPr>
            </w:pPr>
          </w:p>
          <w:p w14:paraId="33A2632B" w14:textId="7523AF21" w:rsidR="00C65AD0" w:rsidRDefault="00C65AD0" w:rsidP="00C65AD0">
            <w:pPr>
              <w:rPr>
                <w:rFonts w:cs="Arial"/>
                <w:sz w:val="21"/>
                <w:szCs w:val="21"/>
              </w:rPr>
            </w:pPr>
            <w:r>
              <w:rPr>
                <w:rFonts w:cs="Arial"/>
                <w:sz w:val="21"/>
                <w:szCs w:val="21"/>
              </w:rPr>
              <w:t xml:space="preserve">If NSC is made aware of those with a latex allergy, talks and table top activities that do not use materials containing latex will be planned in advance. </w:t>
            </w:r>
          </w:p>
        </w:tc>
        <w:tc>
          <w:tcPr>
            <w:tcW w:w="1814" w:type="dxa"/>
          </w:tcPr>
          <w:p w14:paraId="77C34AED" w14:textId="75028A22" w:rsidR="00C65AD0" w:rsidRDefault="00C65AD0" w:rsidP="00C65AD0">
            <w:pPr>
              <w:rPr>
                <w:rFonts w:cs="Arial"/>
                <w:sz w:val="21"/>
                <w:szCs w:val="21"/>
              </w:rPr>
            </w:pPr>
            <w:r>
              <w:rPr>
                <w:sz w:val="21"/>
                <w:szCs w:val="21"/>
              </w:rPr>
              <w:t>n/a</w:t>
            </w:r>
          </w:p>
        </w:tc>
        <w:tc>
          <w:tcPr>
            <w:tcW w:w="1560" w:type="dxa"/>
          </w:tcPr>
          <w:p w14:paraId="7D7A3202" w14:textId="77777777" w:rsidR="00C65AD0" w:rsidRDefault="00C65AD0" w:rsidP="00C65AD0">
            <w:pPr>
              <w:rPr>
                <w:rFonts w:cs="Arial"/>
                <w:sz w:val="21"/>
                <w:szCs w:val="21"/>
              </w:rPr>
            </w:pPr>
            <w:r>
              <w:rPr>
                <w:rFonts w:cs="Arial"/>
                <w:sz w:val="21"/>
                <w:szCs w:val="21"/>
              </w:rPr>
              <w:t>Likelihood: 1</w:t>
            </w:r>
          </w:p>
          <w:p w14:paraId="53DD7A13" w14:textId="77777777" w:rsidR="00C65AD0" w:rsidRDefault="00C65AD0" w:rsidP="00C65AD0">
            <w:pPr>
              <w:rPr>
                <w:rFonts w:cs="Arial"/>
                <w:sz w:val="21"/>
                <w:szCs w:val="21"/>
              </w:rPr>
            </w:pPr>
            <w:r>
              <w:rPr>
                <w:rFonts w:cs="Arial"/>
                <w:sz w:val="21"/>
                <w:szCs w:val="21"/>
              </w:rPr>
              <w:t>Severity: 4</w:t>
            </w:r>
          </w:p>
          <w:p w14:paraId="72A114C6" w14:textId="77777777" w:rsidR="00C65AD0" w:rsidRDefault="00C65AD0" w:rsidP="00C65AD0">
            <w:pPr>
              <w:rPr>
                <w:rFonts w:cs="Arial"/>
                <w:sz w:val="21"/>
                <w:szCs w:val="21"/>
              </w:rPr>
            </w:pPr>
            <w:r>
              <w:rPr>
                <w:rFonts w:cs="Arial"/>
                <w:sz w:val="21"/>
                <w:szCs w:val="21"/>
              </w:rPr>
              <w:t>Risk Rating: 4</w:t>
            </w:r>
          </w:p>
          <w:p w14:paraId="1A1E4BEE" w14:textId="28A6E305" w:rsidR="00C65AD0" w:rsidRDefault="00C65AD0" w:rsidP="00C65AD0">
            <w:pPr>
              <w:rPr>
                <w:rFonts w:cs="Arial"/>
                <w:sz w:val="21"/>
                <w:szCs w:val="21"/>
              </w:rPr>
            </w:pPr>
            <w:r w:rsidRPr="00B1073C">
              <w:rPr>
                <w:rFonts w:cs="Arial"/>
                <w:sz w:val="21"/>
                <w:szCs w:val="21"/>
                <w:highlight w:val="green"/>
              </w:rPr>
              <w:t>[Low]</w:t>
            </w:r>
          </w:p>
        </w:tc>
        <w:tc>
          <w:tcPr>
            <w:tcW w:w="1965" w:type="dxa"/>
          </w:tcPr>
          <w:p w14:paraId="1753973F" w14:textId="256010A8" w:rsidR="00C65AD0" w:rsidRDefault="00C65AD0" w:rsidP="00C65AD0">
            <w:pPr>
              <w:rPr>
                <w:sz w:val="21"/>
                <w:szCs w:val="21"/>
              </w:rPr>
            </w:pPr>
            <w:r>
              <w:rPr>
                <w:rFonts w:cs="Arial"/>
                <w:sz w:val="21"/>
                <w:szCs w:val="21"/>
              </w:rPr>
              <w:t>n/a</w:t>
            </w:r>
          </w:p>
        </w:tc>
        <w:tc>
          <w:tcPr>
            <w:tcW w:w="1465" w:type="dxa"/>
          </w:tcPr>
          <w:p w14:paraId="7CDDFEAF" w14:textId="716BCEB3" w:rsidR="00C65AD0" w:rsidRDefault="00C65AD0" w:rsidP="00C65AD0">
            <w:pPr>
              <w:rPr>
                <w:sz w:val="21"/>
                <w:szCs w:val="21"/>
              </w:rPr>
            </w:pPr>
            <w:r>
              <w:rPr>
                <w:rFonts w:cs="Arial"/>
                <w:sz w:val="21"/>
                <w:szCs w:val="21"/>
              </w:rPr>
              <w:t>n/a</w:t>
            </w:r>
          </w:p>
        </w:tc>
      </w:tr>
      <w:tr w:rsidR="00C65AD0" w:rsidRPr="00740B50" w14:paraId="5A85FA13" w14:textId="77777777" w:rsidTr="00103F65">
        <w:trPr>
          <w:cantSplit/>
          <w:trHeight w:val="1256"/>
        </w:trPr>
        <w:tc>
          <w:tcPr>
            <w:tcW w:w="2945" w:type="dxa"/>
          </w:tcPr>
          <w:p w14:paraId="54D94097" w14:textId="77777777" w:rsidR="00C65AD0" w:rsidRDefault="00C65AD0" w:rsidP="00C65AD0">
            <w:pPr>
              <w:rPr>
                <w:rFonts w:cs="Arial"/>
                <w:b/>
                <w:bCs/>
                <w:sz w:val="21"/>
                <w:szCs w:val="21"/>
              </w:rPr>
            </w:pPr>
            <w:r>
              <w:rPr>
                <w:rFonts w:cs="Arial"/>
                <w:b/>
                <w:bCs/>
                <w:sz w:val="21"/>
                <w:szCs w:val="21"/>
              </w:rPr>
              <w:lastRenderedPageBreak/>
              <w:t>Communication</w:t>
            </w:r>
          </w:p>
          <w:p w14:paraId="75567899" w14:textId="1912AF98" w:rsidR="00C65AD0" w:rsidRPr="00C65AD0" w:rsidRDefault="00C65AD0" w:rsidP="00C65AD0">
            <w:pPr>
              <w:rPr>
                <w:rFonts w:cs="Arial"/>
                <w:sz w:val="21"/>
                <w:szCs w:val="21"/>
              </w:rPr>
            </w:pPr>
            <w:r>
              <w:rPr>
                <w:rFonts w:cs="Arial"/>
                <w:sz w:val="21"/>
                <w:szCs w:val="21"/>
              </w:rPr>
              <w:t xml:space="preserve">Lack of communication between groups during nighttime  </w:t>
            </w:r>
          </w:p>
        </w:tc>
        <w:tc>
          <w:tcPr>
            <w:tcW w:w="0" w:type="auto"/>
          </w:tcPr>
          <w:p w14:paraId="432F90E0" w14:textId="77777777" w:rsidR="00C65AD0" w:rsidRDefault="00C65AD0" w:rsidP="00C65AD0">
            <w:pPr>
              <w:rPr>
                <w:rFonts w:cs="Arial"/>
                <w:b/>
                <w:bCs/>
                <w:sz w:val="21"/>
                <w:szCs w:val="21"/>
              </w:rPr>
            </w:pPr>
            <w:r>
              <w:rPr>
                <w:rFonts w:cs="Arial"/>
                <w:b/>
                <w:bCs/>
                <w:sz w:val="21"/>
                <w:szCs w:val="21"/>
              </w:rPr>
              <w:t>Who</w:t>
            </w:r>
          </w:p>
          <w:p w14:paraId="4B2089EF" w14:textId="77777777" w:rsidR="00C65AD0" w:rsidRDefault="00C65AD0" w:rsidP="00C65AD0">
            <w:pPr>
              <w:rPr>
                <w:rFonts w:cs="Arial"/>
                <w:sz w:val="21"/>
                <w:szCs w:val="21"/>
              </w:rPr>
            </w:pPr>
            <w:r>
              <w:rPr>
                <w:rFonts w:cs="Arial"/>
                <w:sz w:val="21"/>
                <w:szCs w:val="21"/>
              </w:rPr>
              <w:t>Brownies, scouts, students, teachers, leaders</w:t>
            </w:r>
          </w:p>
          <w:p w14:paraId="6F8F699B" w14:textId="77777777" w:rsidR="00C65AD0" w:rsidRDefault="00C65AD0" w:rsidP="00C65AD0">
            <w:pPr>
              <w:rPr>
                <w:rFonts w:cs="Arial"/>
                <w:sz w:val="21"/>
                <w:szCs w:val="21"/>
              </w:rPr>
            </w:pPr>
          </w:p>
          <w:p w14:paraId="0AD5529C" w14:textId="77777777" w:rsidR="00C65AD0" w:rsidRDefault="00C65AD0" w:rsidP="00C65AD0">
            <w:pPr>
              <w:rPr>
                <w:rFonts w:cs="Arial"/>
                <w:b/>
                <w:bCs/>
                <w:sz w:val="21"/>
                <w:szCs w:val="21"/>
              </w:rPr>
            </w:pPr>
            <w:r>
              <w:rPr>
                <w:rFonts w:cs="Arial"/>
                <w:b/>
                <w:bCs/>
                <w:sz w:val="21"/>
                <w:szCs w:val="21"/>
              </w:rPr>
              <w:t>How</w:t>
            </w:r>
          </w:p>
          <w:p w14:paraId="115D6F16" w14:textId="66980EAB" w:rsidR="00C65AD0" w:rsidRPr="00C65AD0" w:rsidRDefault="00C65AD0" w:rsidP="00C65AD0">
            <w:pPr>
              <w:rPr>
                <w:rFonts w:cs="Arial"/>
                <w:sz w:val="21"/>
                <w:szCs w:val="21"/>
              </w:rPr>
            </w:pPr>
            <w:r>
              <w:rPr>
                <w:rFonts w:cs="Arial"/>
                <w:sz w:val="21"/>
                <w:szCs w:val="21"/>
              </w:rPr>
              <w:t>Increased levels of panic, no assistance during an accident or incident</w:t>
            </w:r>
          </w:p>
        </w:tc>
        <w:tc>
          <w:tcPr>
            <w:tcW w:w="4094" w:type="dxa"/>
          </w:tcPr>
          <w:p w14:paraId="7175D7BB" w14:textId="77777777" w:rsidR="00C65AD0" w:rsidRDefault="00C65AD0" w:rsidP="00C65AD0">
            <w:pPr>
              <w:rPr>
                <w:rFonts w:cs="Arial"/>
                <w:sz w:val="21"/>
                <w:szCs w:val="21"/>
              </w:rPr>
            </w:pPr>
            <w:r>
              <w:rPr>
                <w:rFonts w:cs="Arial"/>
                <w:sz w:val="21"/>
                <w:szCs w:val="21"/>
              </w:rPr>
              <w:t xml:space="preserve">Group leaders are issued with an internal radio for use throughout the night. </w:t>
            </w:r>
          </w:p>
          <w:p w14:paraId="0A7D972A" w14:textId="77777777" w:rsidR="00C65AD0" w:rsidRDefault="00C65AD0" w:rsidP="00C65AD0">
            <w:pPr>
              <w:rPr>
                <w:rFonts w:cs="Arial"/>
                <w:sz w:val="21"/>
                <w:szCs w:val="21"/>
              </w:rPr>
            </w:pPr>
          </w:p>
          <w:p w14:paraId="0A630CB7" w14:textId="77777777" w:rsidR="00C65AD0" w:rsidRDefault="00C65AD0" w:rsidP="00C65AD0">
            <w:pPr>
              <w:rPr>
                <w:rFonts w:cs="Arial"/>
                <w:sz w:val="21"/>
                <w:szCs w:val="21"/>
              </w:rPr>
            </w:pPr>
            <w:r>
              <w:rPr>
                <w:rFonts w:cs="Arial"/>
                <w:sz w:val="21"/>
                <w:szCs w:val="21"/>
              </w:rPr>
              <w:t xml:space="preserve">During the health and safety walkaround, all leaders are told how to use the radios, and staff are available to answer any questions about the radio procedure until 23:00. </w:t>
            </w:r>
          </w:p>
          <w:p w14:paraId="285B5F0D" w14:textId="77777777" w:rsidR="00C65AD0" w:rsidRDefault="00C65AD0" w:rsidP="00C65AD0">
            <w:pPr>
              <w:rPr>
                <w:rFonts w:cs="Arial"/>
                <w:sz w:val="21"/>
                <w:szCs w:val="21"/>
              </w:rPr>
            </w:pPr>
          </w:p>
          <w:p w14:paraId="487B48E0" w14:textId="3A88D542" w:rsidR="00C65AD0" w:rsidRDefault="00C65AD0" w:rsidP="00C65AD0">
            <w:pPr>
              <w:rPr>
                <w:rFonts w:cs="Arial"/>
                <w:sz w:val="21"/>
                <w:szCs w:val="21"/>
              </w:rPr>
            </w:pPr>
            <w:r>
              <w:rPr>
                <w:rFonts w:cs="Arial"/>
                <w:sz w:val="21"/>
                <w:szCs w:val="21"/>
              </w:rPr>
              <w:t xml:space="preserve">During sleeping hours, the security team member will be available to contact in the event of an accident or emergency. </w:t>
            </w:r>
          </w:p>
        </w:tc>
        <w:tc>
          <w:tcPr>
            <w:tcW w:w="1814" w:type="dxa"/>
          </w:tcPr>
          <w:p w14:paraId="3CA7A7D2" w14:textId="3F0DC362" w:rsidR="00C65AD0" w:rsidRDefault="00C65AD0" w:rsidP="00C65AD0">
            <w:pPr>
              <w:rPr>
                <w:sz w:val="21"/>
                <w:szCs w:val="21"/>
              </w:rPr>
            </w:pPr>
            <w:r>
              <w:rPr>
                <w:rFonts w:cs="Arial"/>
                <w:sz w:val="21"/>
                <w:szCs w:val="21"/>
              </w:rPr>
              <w:t>n/a</w:t>
            </w:r>
          </w:p>
        </w:tc>
        <w:tc>
          <w:tcPr>
            <w:tcW w:w="1560" w:type="dxa"/>
          </w:tcPr>
          <w:p w14:paraId="0E0D68E9" w14:textId="77777777" w:rsidR="00C65AD0" w:rsidRDefault="00C65AD0" w:rsidP="00C65AD0">
            <w:pPr>
              <w:rPr>
                <w:rFonts w:cs="Arial"/>
                <w:sz w:val="21"/>
                <w:szCs w:val="21"/>
              </w:rPr>
            </w:pPr>
            <w:r>
              <w:rPr>
                <w:rFonts w:cs="Arial"/>
                <w:sz w:val="21"/>
                <w:szCs w:val="21"/>
              </w:rPr>
              <w:t>Likelihood: 1</w:t>
            </w:r>
          </w:p>
          <w:p w14:paraId="337E721C" w14:textId="77777777" w:rsidR="00C65AD0" w:rsidRDefault="00C65AD0" w:rsidP="00C65AD0">
            <w:pPr>
              <w:rPr>
                <w:rFonts w:cs="Arial"/>
                <w:sz w:val="21"/>
                <w:szCs w:val="21"/>
              </w:rPr>
            </w:pPr>
            <w:r>
              <w:rPr>
                <w:rFonts w:cs="Arial"/>
                <w:sz w:val="21"/>
                <w:szCs w:val="21"/>
              </w:rPr>
              <w:t>Severity: 5</w:t>
            </w:r>
          </w:p>
          <w:p w14:paraId="14EC703F" w14:textId="77777777" w:rsidR="00C65AD0" w:rsidRDefault="00C65AD0" w:rsidP="00C65AD0">
            <w:pPr>
              <w:rPr>
                <w:rFonts w:cs="Arial"/>
                <w:sz w:val="21"/>
                <w:szCs w:val="21"/>
              </w:rPr>
            </w:pPr>
            <w:r>
              <w:rPr>
                <w:rFonts w:cs="Arial"/>
                <w:sz w:val="21"/>
                <w:szCs w:val="21"/>
              </w:rPr>
              <w:t>Risk Rating: 5</w:t>
            </w:r>
          </w:p>
          <w:p w14:paraId="06DDF317" w14:textId="4D9ACCB8" w:rsidR="00C65AD0" w:rsidRDefault="00C65AD0" w:rsidP="00C65AD0">
            <w:pPr>
              <w:rPr>
                <w:rFonts w:cs="Arial"/>
                <w:sz w:val="21"/>
                <w:szCs w:val="21"/>
              </w:rPr>
            </w:pPr>
            <w:r w:rsidRPr="00C65AD0">
              <w:rPr>
                <w:rFonts w:cs="Arial"/>
                <w:sz w:val="21"/>
                <w:szCs w:val="21"/>
                <w:highlight w:val="green"/>
              </w:rPr>
              <w:t>[Low]</w:t>
            </w:r>
          </w:p>
        </w:tc>
        <w:tc>
          <w:tcPr>
            <w:tcW w:w="1965" w:type="dxa"/>
          </w:tcPr>
          <w:p w14:paraId="0BC37DFE" w14:textId="46AC92A6" w:rsidR="00C65AD0" w:rsidRDefault="00C65AD0" w:rsidP="00C65AD0">
            <w:pPr>
              <w:rPr>
                <w:rFonts w:cs="Arial"/>
                <w:sz w:val="21"/>
                <w:szCs w:val="21"/>
              </w:rPr>
            </w:pPr>
            <w:r>
              <w:rPr>
                <w:sz w:val="21"/>
                <w:szCs w:val="21"/>
              </w:rPr>
              <w:t>n/a</w:t>
            </w:r>
          </w:p>
        </w:tc>
        <w:tc>
          <w:tcPr>
            <w:tcW w:w="1465" w:type="dxa"/>
          </w:tcPr>
          <w:p w14:paraId="65C53B6F" w14:textId="6582C20B" w:rsidR="00C65AD0" w:rsidRDefault="00C65AD0" w:rsidP="00C65AD0">
            <w:pPr>
              <w:rPr>
                <w:rFonts w:cs="Arial"/>
                <w:sz w:val="21"/>
                <w:szCs w:val="21"/>
              </w:rPr>
            </w:pPr>
            <w:r>
              <w:rPr>
                <w:sz w:val="21"/>
                <w:szCs w:val="21"/>
              </w:rPr>
              <w:t>n/a</w:t>
            </w:r>
          </w:p>
        </w:tc>
      </w:tr>
      <w:tr w:rsidR="00C65AD0" w:rsidRPr="00740B50" w14:paraId="39D0554F" w14:textId="77777777" w:rsidTr="00103F65">
        <w:trPr>
          <w:cantSplit/>
          <w:trHeight w:val="1256"/>
        </w:trPr>
        <w:tc>
          <w:tcPr>
            <w:tcW w:w="2945" w:type="dxa"/>
          </w:tcPr>
          <w:p w14:paraId="710A883A" w14:textId="77777777" w:rsidR="00C65AD0" w:rsidRDefault="00C65AD0" w:rsidP="00C65AD0">
            <w:pPr>
              <w:rPr>
                <w:rFonts w:cs="Arial"/>
                <w:b/>
                <w:bCs/>
                <w:sz w:val="21"/>
                <w:szCs w:val="21"/>
              </w:rPr>
            </w:pPr>
            <w:r>
              <w:rPr>
                <w:rFonts w:cs="Arial"/>
                <w:b/>
                <w:bCs/>
                <w:sz w:val="21"/>
                <w:szCs w:val="21"/>
              </w:rPr>
              <w:t>Hygiene and changing facilities</w:t>
            </w:r>
          </w:p>
          <w:p w14:paraId="00DF0371" w14:textId="2419027B" w:rsidR="00C65AD0" w:rsidRPr="00C65AD0" w:rsidRDefault="00C65AD0" w:rsidP="00C65AD0">
            <w:pPr>
              <w:rPr>
                <w:rFonts w:cs="Arial"/>
                <w:sz w:val="21"/>
                <w:szCs w:val="21"/>
              </w:rPr>
            </w:pPr>
            <w:r>
              <w:rPr>
                <w:rFonts w:cs="Arial"/>
                <w:sz w:val="21"/>
                <w:szCs w:val="21"/>
              </w:rPr>
              <w:t>Privacy of children sleeping overnight</w:t>
            </w:r>
          </w:p>
        </w:tc>
        <w:tc>
          <w:tcPr>
            <w:tcW w:w="0" w:type="auto"/>
          </w:tcPr>
          <w:p w14:paraId="1FC57331" w14:textId="77777777" w:rsidR="00C65AD0" w:rsidRDefault="00C65AD0" w:rsidP="00C65AD0">
            <w:pPr>
              <w:rPr>
                <w:rFonts w:cs="Arial"/>
                <w:b/>
                <w:bCs/>
                <w:sz w:val="21"/>
                <w:szCs w:val="21"/>
              </w:rPr>
            </w:pPr>
            <w:r>
              <w:rPr>
                <w:rFonts w:cs="Arial"/>
                <w:b/>
                <w:bCs/>
                <w:sz w:val="21"/>
                <w:szCs w:val="21"/>
              </w:rPr>
              <w:t>Who</w:t>
            </w:r>
          </w:p>
          <w:p w14:paraId="7EAB9C0E" w14:textId="77777777" w:rsidR="00C65AD0" w:rsidRDefault="00C65AD0" w:rsidP="00C65AD0">
            <w:pPr>
              <w:rPr>
                <w:rFonts w:cs="Arial"/>
                <w:sz w:val="21"/>
                <w:szCs w:val="21"/>
              </w:rPr>
            </w:pPr>
            <w:r>
              <w:rPr>
                <w:rFonts w:cs="Arial"/>
                <w:sz w:val="21"/>
                <w:szCs w:val="21"/>
              </w:rPr>
              <w:t>Brownies, scouts, students</w:t>
            </w:r>
          </w:p>
          <w:p w14:paraId="35A9D6DC" w14:textId="77777777" w:rsidR="00C65AD0" w:rsidRDefault="00C65AD0" w:rsidP="00C65AD0">
            <w:pPr>
              <w:rPr>
                <w:rFonts w:cs="Arial"/>
                <w:sz w:val="21"/>
                <w:szCs w:val="21"/>
              </w:rPr>
            </w:pPr>
          </w:p>
          <w:p w14:paraId="2C121694" w14:textId="77777777" w:rsidR="00C65AD0" w:rsidRDefault="00C65AD0" w:rsidP="00C65AD0">
            <w:pPr>
              <w:rPr>
                <w:rFonts w:cs="Arial"/>
                <w:b/>
                <w:bCs/>
                <w:sz w:val="21"/>
                <w:szCs w:val="21"/>
              </w:rPr>
            </w:pPr>
            <w:r>
              <w:rPr>
                <w:rFonts w:cs="Arial"/>
                <w:b/>
                <w:bCs/>
                <w:sz w:val="21"/>
                <w:szCs w:val="21"/>
              </w:rPr>
              <w:t>How</w:t>
            </w:r>
          </w:p>
          <w:p w14:paraId="0693C61E" w14:textId="252C12EC" w:rsidR="00C65AD0" w:rsidRPr="00C65AD0" w:rsidRDefault="00C65AD0" w:rsidP="00C65AD0">
            <w:pPr>
              <w:rPr>
                <w:rFonts w:cs="Arial"/>
                <w:sz w:val="21"/>
                <w:szCs w:val="21"/>
              </w:rPr>
            </w:pPr>
            <w:r>
              <w:rPr>
                <w:rFonts w:cs="Arial"/>
                <w:sz w:val="21"/>
                <w:szCs w:val="21"/>
              </w:rPr>
              <w:t>Breach of privacy</w:t>
            </w:r>
          </w:p>
        </w:tc>
        <w:tc>
          <w:tcPr>
            <w:tcW w:w="4094" w:type="dxa"/>
          </w:tcPr>
          <w:p w14:paraId="6592D4C2" w14:textId="77777777" w:rsidR="00C65AD0" w:rsidRDefault="00C65AD0" w:rsidP="00C65AD0">
            <w:pPr>
              <w:rPr>
                <w:rFonts w:cs="Arial"/>
                <w:sz w:val="21"/>
                <w:szCs w:val="21"/>
              </w:rPr>
            </w:pPr>
            <w:r>
              <w:rPr>
                <w:rFonts w:cs="Arial"/>
                <w:sz w:val="21"/>
                <w:szCs w:val="21"/>
              </w:rPr>
              <w:t>Teachers / leaders to supervise as necessary.</w:t>
            </w:r>
          </w:p>
          <w:p w14:paraId="08BFFBB8" w14:textId="77777777" w:rsidR="00C65AD0" w:rsidRDefault="00C65AD0" w:rsidP="00C65AD0">
            <w:pPr>
              <w:rPr>
                <w:rFonts w:cs="Arial"/>
                <w:sz w:val="21"/>
                <w:szCs w:val="21"/>
              </w:rPr>
            </w:pPr>
          </w:p>
          <w:p w14:paraId="5B1F0CB2" w14:textId="77777777" w:rsidR="00C65AD0" w:rsidRDefault="00C65AD0" w:rsidP="00C65AD0">
            <w:pPr>
              <w:rPr>
                <w:rFonts w:cs="Arial"/>
                <w:sz w:val="21"/>
                <w:szCs w:val="21"/>
              </w:rPr>
            </w:pPr>
            <w:r>
              <w:rPr>
                <w:rFonts w:cs="Arial"/>
                <w:sz w:val="21"/>
                <w:szCs w:val="21"/>
              </w:rPr>
              <w:t xml:space="preserve">Disabled toilets, changing places area and baby changing rooms are available for adults to change / wash to ensure separation and privacy for the children staying overnight. </w:t>
            </w:r>
          </w:p>
          <w:p w14:paraId="461A0CCE" w14:textId="77777777" w:rsidR="00C65AD0" w:rsidRDefault="00C65AD0" w:rsidP="00C65AD0">
            <w:pPr>
              <w:rPr>
                <w:rFonts w:cs="Arial"/>
                <w:sz w:val="21"/>
                <w:szCs w:val="21"/>
              </w:rPr>
            </w:pPr>
          </w:p>
          <w:p w14:paraId="47C45CB1" w14:textId="77777777" w:rsidR="00C65AD0" w:rsidRDefault="00C65AD0" w:rsidP="00C65AD0">
            <w:pPr>
              <w:rPr>
                <w:rFonts w:cs="Arial"/>
                <w:sz w:val="21"/>
                <w:szCs w:val="21"/>
              </w:rPr>
            </w:pPr>
            <w:r>
              <w:rPr>
                <w:rFonts w:cs="Arial"/>
                <w:sz w:val="21"/>
                <w:szCs w:val="21"/>
              </w:rPr>
              <w:t xml:space="preserve">General male and female toilets reserved for the use of children only. </w:t>
            </w:r>
          </w:p>
          <w:p w14:paraId="45A9F366" w14:textId="77777777" w:rsidR="00C65AD0" w:rsidRDefault="00C65AD0" w:rsidP="00C65AD0">
            <w:pPr>
              <w:rPr>
                <w:rFonts w:cs="Arial"/>
                <w:sz w:val="21"/>
                <w:szCs w:val="21"/>
              </w:rPr>
            </w:pPr>
          </w:p>
          <w:p w14:paraId="6E242BFD" w14:textId="23519E53" w:rsidR="00C65AD0" w:rsidRDefault="00C65AD0" w:rsidP="00C65AD0">
            <w:pPr>
              <w:rPr>
                <w:rFonts w:cs="Arial"/>
                <w:sz w:val="21"/>
                <w:szCs w:val="21"/>
              </w:rPr>
            </w:pPr>
            <w:r>
              <w:rPr>
                <w:rFonts w:cs="Arial"/>
                <w:sz w:val="21"/>
                <w:szCs w:val="21"/>
              </w:rPr>
              <w:t xml:space="preserve">Signage provided to ensure toilets are clearly labelled. </w:t>
            </w:r>
          </w:p>
        </w:tc>
        <w:tc>
          <w:tcPr>
            <w:tcW w:w="1814" w:type="dxa"/>
          </w:tcPr>
          <w:p w14:paraId="7CB86C00" w14:textId="5DFF5F35" w:rsidR="00C65AD0" w:rsidRDefault="00C65AD0" w:rsidP="00C65AD0">
            <w:pPr>
              <w:rPr>
                <w:rFonts w:cs="Arial"/>
                <w:sz w:val="21"/>
                <w:szCs w:val="21"/>
              </w:rPr>
            </w:pPr>
            <w:r>
              <w:rPr>
                <w:rFonts w:cs="Arial"/>
                <w:sz w:val="21"/>
                <w:szCs w:val="21"/>
              </w:rPr>
              <w:t>n/a</w:t>
            </w:r>
          </w:p>
        </w:tc>
        <w:tc>
          <w:tcPr>
            <w:tcW w:w="1560" w:type="dxa"/>
          </w:tcPr>
          <w:p w14:paraId="28F46B8B" w14:textId="77777777" w:rsidR="00C65AD0" w:rsidRDefault="00C65AD0" w:rsidP="00C65AD0">
            <w:pPr>
              <w:rPr>
                <w:rFonts w:cs="Arial"/>
                <w:sz w:val="21"/>
                <w:szCs w:val="21"/>
              </w:rPr>
            </w:pPr>
            <w:r>
              <w:rPr>
                <w:rFonts w:cs="Arial"/>
                <w:sz w:val="21"/>
                <w:szCs w:val="21"/>
              </w:rPr>
              <w:t>Likelihood: 1</w:t>
            </w:r>
          </w:p>
          <w:p w14:paraId="43CE6D91" w14:textId="0738C170" w:rsidR="00C65AD0" w:rsidRDefault="00C65AD0" w:rsidP="00C65AD0">
            <w:pPr>
              <w:rPr>
                <w:rFonts w:cs="Arial"/>
                <w:sz w:val="21"/>
                <w:szCs w:val="21"/>
              </w:rPr>
            </w:pPr>
            <w:r>
              <w:rPr>
                <w:rFonts w:cs="Arial"/>
                <w:sz w:val="21"/>
                <w:szCs w:val="21"/>
              </w:rPr>
              <w:t>Severity: 4</w:t>
            </w:r>
          </w:p>
          <w:p w14:paraId="614E24BF" w14:textId="648EFA1D" w:rsidR="00C65AD0" w:rsidRDefault="00C65AD0" w:rsidP="00C65AD0">
            <w:pPr>
              <w:rPr>
                <w:rFonts w:cs="Arial"/>
                <w:sz w:val="21"/>
                <w:szCs w:val="21"/>
              </w:rPr>
            </w:pPr>
            <w:r>
              <w:rPr>
                <w:rFonts w:cs="Arial"/>
                <w:sz w:val="21"/>
                <w:szCs w:val="21"/>
              </w:rPr>
              <w:t>Risk Rating: 4</w:t>
            </w:r>
          </w:p>
          <w:p w14:paraId="4A14316A" w14:textId="0DE4A1C2" w:rsidR="00C65AD0" w:rsidRDefault="00C65AD0" w:rsidP="00C65AD0">
            <w:pPr>
              <w:rPr>
                <w:rFonts w:cs="Arial"/>
                <w:sz w:val="21"/>
                <w:szCs w:val="21"/>
              </w:rPr>
            </w:pPr>
            <w:r w:rsidRPr="00C65AD0">
              <w:rPr>
                <w:rFonts w:cs="Arial"/>
                <w:sz w:val="21"/>
                <w:szCs w:val="21"/>
                <w:highlight w:val="green"/>
              </w:rPr>
              <w:t>[Low]</w:t>
            </w:r>
          </w:p>
        </w:tc>
        <w:tc>
          <w:tcPr>
            <w:tcW w:w="1965" w:type="dxa"/>
          </w:tcPr>
          <w:p w14:paraId="03B87B44" w14:textId="171E584F" w:rsidR="00C65AD0" w:rsidRDefault="00C65AD0" w:rsidP="00C65AD0">
            <w:pPr>
              <w:rPr>
                <w:sz w:val="21"/>
                <w:szCs w:val="21"/>
              </w:rPr>
            </w:pPr>
            <w:r>
              <w:rPr>
                <w:sz w:val="21"/>
                <w:szCs w:val="21"/>
              </w:rPr>
              <w:t>n/a</w:t>
            </w:r>
          </w:p>
        </w:tc>
        <w:tc>
          <w:tcPr>
            <w:tcW w:w="1465" w:type="dxa"/>
          </w:tcPr>
          <w:p w14:paraId="575D8551" w14:textId="022E9775" w:rsidR="00C65AD0" w:rsidRDefault="00C65AD0" w:rsidP="00C65AD0">
            <w:pPr>
              <w:rPr>
                <w:sz w:val="21"/>
                <w:szCs w:val="21"/>
              </w:rPr>
            </w:pPr>
            <w:r>
              <w:rPr>
                <w:sz w:val="21"/>
                <w:szCs w:val="21"/>
              </w:rPr>
              <w:t>n/a</w:t>
            </w:r>
          </w:p>
        </w:tc>
      </w:tr>
      <w:tr w:rsidR="00C65AD0" w:rsidRPr="00740B50" w14:paraId="71C941DA" w14:textId="77777777" w:rsidTr="00103F65">
        <w:trPr>
          <w:cantSplit/>
          <w:trHeight w:val="1256"/>
        </w:trPr>
        <w:tc>
          <w:tcPr>
            <w:tcW w:w="2945" w:type="dxa"/>
          </w:tcPr>
          <w:p w14:paraId="4D58CF89" w14:textId="77777777" w:rsidR="00C65AD0" w:rsidRDefault="00C65AD0" w:rsidP="00C65AD0">
            <w:pPr>
              <w:rPr>
                <w:rFonts w:cs="Arial"/>
                <w:b/>
                <w:bCs/>
                <w:sz w:val="21"/>
                <w:szCs w:val="21"/>
              </w:rPr>
            </w:pPr>
            <w:r>
              <w:rPr>
                <w:rFonts w:cs="Arial"/>
                <w:b/>
                <w:bCs/>
                <w:sz w:val="21"/>
                <w:szCs w:val="21"/>
              </w:rPr>
              <w:lastRenderedPageBreak/>
              <w:t>Outside Access</w:t>
            </w:r>
          </w:p>
          <w:p w14:paraId="07B865B4" w14:textId="41FE9257" w:rsidR="00C65AD0" w:rsidRPr="00C65AD0" w:rsidRDefault="00C65AD0" w:rsidP="00C65AD0">
            <w:pPr>
              <w:rPr>
                <w:rFonts w:cs="Arial"/>
                <w:sz w:val="21"/>
                <w:szCs w:val="21"/>
              </w:rPr>
            </w:pPr>
            <w:r>
              <w:rPr>
                <w:rFonts w:cs="Arial"/>
                <w:sz w:val="21"/>
                <w:szCs w:val="21"/>
              </w:rPr>
              <w:t>Teachers / leaders requiring access to the building during the sleepover</w:t>
            </w:r>
          </w:p>
        </w:tc>
        <w:tc>
          <w:tcPr>
            <w:tcW w:w="0" w:type="auto"/>
          </w:tcPr>
          <w:p w14:paraId="65600607" w14:textId="77777777" w:rsidR="00C65AD0" w:rsidRDefault="00C65AD0" w:rsidP="00C65AD0">
            <w:pPr>
              <w:rPr>
                <w:rFonts w:cs="Arial"/>
                <w:b/>
                <w:bCs/>
                <w:sz w:val="21"/>
                <w:szCs w:val="21"/>
              </w:rPr>
            </w:pPr>
            <w:r>
              <w:rPr>
                <w:rFonts w:cs="Arial"/>
                <w:b/>
                <w:bCs/>
                <w:sz w:val="21"/>
                <w:szCs w:val="21"/>
              </w:rPr>
              <w:t>Who</w:t>
            </w:r>
          </w:p>
          <w:p w14:paraId="31334D60" w14:textId="77777777" w:rsidR="00C65AD0" w:rsidRDefault="00C65AD0" w:rsidP="00C65AD0">
            <w:pPr>
              <w:rPr>
                <w:rFonts w:cs="Arial"/>
                <w:sz w:val="21"/>
                <w:szCs w:val="21"/>
              </w:rPr>
            </w:pPr>
            <w:r>
              <w:rPr>
                <w:rFonts w:cs="Arial"/>
                <w:sz w:val="21"/>
                <w:szCs w:val="21"/>
              </w:rPr>
              <w:t>Brownies, scouts, students, teachers, leaders</w:t>
            </w:r>
          </w:p>
          <w:p w14:paraId="6EBD1133" w14:textId="77777777" w:rsidR="00C65AD0" w:rsidRDefault="00C65AD0" w:rsidP="00C65AD0">
            <w:pPr>
              <w:rPr>
                <w:rFonts w:cs="Arial"/>
                <w:sz w:val="21"/>
                <w:szCs w:val="21"/>
              </w:rPr>
            </w:pPr>
          </w:p>
          <w:p w14:paraId="1F7D7B58" w14:textId="77777777" w:rsidR="00C65AD0" w:rsidRDefault="00C65AD0" w:rsidP="00C65AD0">
            <w:pPr>
              <w:rPr>
                <w:rFonts w:cs="Arial"/>
                <w:b/>
                <w:bCs/>
                <w:sz w:val="21"/>
                <w:szCs w:val="21"/>
              </w:rPr>
            </w:pPr>
            <w:r>
              <w:rPr>
                <w:rFonts w:cs="Arial"/>
                <w:b/>
                <w:bCs/>
                <w:sz w:val="21"/>
                <w:szCs w:val="21"/>
              </w:rPr>
              <w:t>How</w:t>
            </w:r>
          </w:p>
          <w:p w14:paraId="4822558D" w14:textId="6205F80D" w:rsidR="00C65AD0" w:rsidRPr="00C65AD0" w:rsidRDefault="00C65AD0" w:rsidP="00C65AD0">
            <w:pPr>
              <w:rPr>
                <w:rFonts w:cs="Arial"/>
                <w:sz w:val="21"/>
                <w:szCs w:val="21"/>
              </w:rPr>
            </w:pPr>
            <w:r>
              <w:rPr>
                <w:rFonts w:cs="Arial"/>
                <w:sz w:val="21"/>
                <w:szCs w:val="21"/>
              </w:rPr>
              <w:t>Increased levels of panic, no access outside in the event a child needs to go home</w:t>
            </w:r>
          </w:p>
        </w:tc>
        <w:tc>
          <w:tcPr>
            <w:tcW w:w="4094" w:type="dxa"/>
          </w:tcPr>
          <w:p w14:paraId="5D8E2750" w14:textId="77777777" w:rsidR="00C65AD0" w:rsidRDefault="00C65AD0" w:rsidP="00C65AD0">
            <w:pPr>
              <w:rPr>
                <w:rFonts w:cs="Arial"/>
                <w:sz w:val="21"/>
                <w:szCs w:val="21"/>
              </w:rPr>
            </w:pPr>
            <w:r>
              <w:rPr>
                <w:rFonts w:cs="Arial"/>
                <w:sz w:val="21"/>
                <w:szCs w:val="21"/>
              </w:rPr>
              <w:t xml:space="preserve">Group leaders to be provided with an access card allowing them to exit / re-enter the building. </w:t>
            </w:r>
          </w:p>
          <w:p w14:paraId="278B3C9D" w14:textId="77777777" w:rsidR="00C65AD0" w:rsidRDefault="00C65AD0" w:rsidP="00C65AD0">
            <w:pPr>
              <w:rPr>
                <w:rFonts w:cs="Arial"/>
                <w:sz w:val="21"/>
                <w:szCs w:val="21"/>
              </w:rPr>
            </w:pPr>
          </w:p>
          <w:p w14:paraId="51489CA5" w14:textId="77777777" w:rsidR="00C65AD0" w:rsidRDefault="00C65AD0" w:rsidP="00C65AD0">
            <w:pPr>
              <w:rPr>
                <w:rFonts w:cs="Arial"/>
                <w:sz w:val="21"/>
                <w:szCs w:val="21"/>
              </w:rPr>
            </w:pPr>
            <w:r>
              <w:rPr>
                <w:rFonts w:cs="Arial"/>
                <w:sz w:val="21"/>
                <w:szCs w:val="21"/>
              </w:rPr>
              <w:t xml:space="preserve">Procedure for access cards and which doors to use for exit / entry discussed during the health and safety walkaround in the evening. </w:t>
            </w:r>
          </w:p>
          <w:p w14:paraId="5F3BBCFC" w14:textId="77777777" w:rsidR="00C65AD0" w:rsidRDefault="00C65AD0" w:rsidP="00C65AD0">
            <w:pPr>
              <w:rPr>
                <w:rFonts w:cs="Arial"/>
                <w:sz w:val="21"/>
                <w:szCs w:val="21"/>
              </w:rPr>
            </w:pPr>
          </w:p>
          <w:p w14:paraId="67DEA80F" w14:textId="77777777" w:rsidR="00C65AD0" w:rsidRDefault="00C65AD0" w:rsidP="00C65AD0">
            <w:pPr>
              <w:rPr>
                <w:rFonts w:cs="Arial"/>
                <w:sz w:val="21"/>
                <w:szCs w:val="21"/>
              </w:rPr>
            </w:pPr>
            <w:r>
              <w:rPr>
                <w:rFonts w:cs="Arial"/>
                <w:sz w:val="21"/>
                <w:szCs w:val="21"/>
              </w:rPr>
              <w:t xml:space="preserve">Front doors are locked and internal shutters to be in the down position during nighttime. Building can be exited during an emergency at nighttime. </w:t>
            </w:r>
          </w:p>
          <w:p w14:paraId="78937DFA" w14:textId="77777777" w:rsidR="00C65AD0" w:rsidRDefault="00C65AD0" w:rsidP="00C65AD0">
            <w:pPr>
              <w:rPr>
                <w:rFonts w:cs="Arial"/>
                <w:sz w:val="21"/>
                <w:szCs w:val="21"/>
              </w:rPr>
            </w:pPr>
          </w:p>
          <w:p w14:paraId="6838CDAC" w14:textId="2EDB349A" w:rsidR="00C65AD0" w:rsidRDefault="00C65AD0" w:rsidP="00C65AD0">
            <w:pPr>
              <w:rPr>
                <w:rFonts w:cs="Arial"/>
                <w:sz w:val="21"/>
                <w:szCs w:val="21"/>
              </w:rPr>
            </w:pPr>
            <w:r>
              <w:rPr>
                <w:rFonts w:cs="Arial"/>
                <w:sz w:val="21"/>
                <w:szCs w:val="21"/>
              </w:rPr>
              <w:t xml:space="preserve">Fire exit doors kept unlocked and accessible at all times. </w:t>
            </w:r>
          </w:p>
        </w:tc>
        <w:tc>
          <w:tcPr>
            <w:tcW w:w="1814" w:type="dxa"/>
          </w:tcPr>
          <w:p w14:paraId="66373C50" w14:textId="2173B55E" w:rsidR="00C65AD0" w:rsidRDefault="00C65AD0" w:rsidP="00C65AD0">
            <w:pPr>
              <w:rPr>
                <w:rFonts w:cs="Arial"/>
                <w:sz w:val="21"/>
                <w:szCs w:val="21"/>
              </w:rPr>
            </w:pPr>
            <w:r>
              <w:rPr>
                <w:rFonts w:cs="Arial"/>
                <w:sz w:val="21"/>
                <w:szCs w:val="21"/>
              </w:rPr>
              <w:t>n/a</w:t>
            </w:r>
          </w:p>
        </w:tc>
        <w:tc>
          <w:tcPr>
            <w:tcW w:w="1560" w:type="dxa"/>
          </w:tcPr>
          <w:p w14:paraId="6F019D94" w14:textId="77777777" w:rsidR="00C65AD0" w:rsidRDefault="00C65AD0" w:rsidP="00C65AD0">
            <w:pPr>
              <w:rPr>
                <w:rFonts w:cs="Arial"/>
                <w:sz w:val="21"/>
                <w:szCs w:val="21"/>
              </w:rPr>
            </w:pPr>
            <w:r>
              <w:rPr>
                <w:rFonts w:cs="Arial"/>
                <w:sz w:val="21"/>
                <w:szCs w:val="21"/>
              </w:rPr>
              <w:t>Likelihood: 1</w:t>
            </w:r>
          </w:p>
          <w:p w14:paraId="2C072D14" w14:textId="77777777" w:rsidR="00C65AD0" w:rsidRDefault="00C65AD0" w:rsidP="00C65AD0">
            <w:pPr>
              <w:rPr>
                <w:rFonts w:cs="Arial"/>
                <w:sz w:val="21"/>
                <w:szCs w:val="21"/>
              </w:rPr>
            </w:pPr>
            <w:r>
              <w:rPr>
                <w:rFonts w:cs="Arial"/>
                <w:sz w:val="21"/>
                <w:szCs w:val="21"/>
              </w:rPr>
              <w:t>Severity: 5</w:t>
            </w:r>
          </w:p>
          <w:p w14:paraId="2A592AEA" w14:textId="77777777" w:rsidR="00C65AD0" w:rsidRDefault="00C65AD0" w:rsidP="00C65AD0">
            <w:pPr>
              <w:rPr>
                <w:rFonts w:cs="Arial"/>
                <w:sz w:val="21"/>
                <w:szCs w:val="21"/>
              </w:rPr>
            </w:pPr>
            <w:r>
              <w:rPr>
                <w:rFonts w:cs="Arial"/>
                <w:sz w:val="21"/>
                <w:szCs w:val="21"/>
              </w:rPr>
              <w:t>Risk Rating: 5</w:t>
            </w:r>
          </w:p>
          <w:p w14:paraId="7011BA6D" w14:textId="39D013E5" w:rsidR="00C65AD0" w:rsidRDefault="00C65AD0" w:rsidP="00C65AD0">
            <w:pPr>
              <w:rPr>
                <w:rFonts w:cs="Arial"/>
                <w:sz w:val="21"/>
                <w:szCs w:val="21"/>
              </w:rPr>
            </w:pPr>
            <w:r w:rsidRPr="00C65AD0">
              <w:rPr>
                <w:rFonts w:cs="Arial"/>
                <w:sz w:val="21"/>
                <w:szCs w:val="21"/>
                <w:highlight w:val="green"/>
              </w:rPr>
              <w:t>[Low]</w:t>
            </w:r>
          </w:p>
        </w:tc>
        <w:tc>
          <w:tcPr>
            <w:tcW w:w="1965" w:type="dxa"/>
          </w:tcPr>
          <w:p w14:paraId="7329E0FB" w14:textId="7E981D91" w:rsidR="00C65AD0" w:rsidRDefault="00C65AD0" w:rsidP="00C65AD0">
            <w:pPr>
              <w:rPr>
                <w:sz w:val="21"/>
                <w:szCs w:val="21"/>
              </w:rPr>
            </w:pPr>
            <w:r>
              <w:rPr>
                <w:sz w:val="21"/>
                <w:szCs w:val="21"/>
              </w:rPr>
              <w:t>n/a</w:t>
            </w:r>
          </w:p>
        </w:tc>
        <w:tc>
          <w:tcPr>
            <w:tcW w:w="1465" w:type="dxa"/>
          </w:tcPr>
          <w:p w14:paraId="28A8E0EA" w14:textId="2CB33AAA" w:rsidR="00C65AD0" w:rsidRDefault="00C65AD0" w:rsidP="00C65AD0">
            <w:pPr>
              <w:rPr>
                <w:sz w:val="21"/>
                <w:szCs w:val="21"/>
              </w:rPr>
            </w:pPr>
            <w:r>
              <w:rPr>
                <w:sz w:val="21"/>
                <w:szCs w:val="21"/>
              </w:rPr>
              <w:t>n/a</w:t>
            </w:r>
          </w:p>
        </w:tc>
      </w:tr>
      <w:tr w:rsidR="00633A35" w:rsidRPr="00740B50" w14:paraId="05114581" w14:textId="77777777" w:rsidTr="00103F65">
        <w:trPr>
          <w:cantSplit/>
          <w:trHeight w:val="1256"/>
        </w:trPr>
        <w:tc>
          <w:tcPr>
            <w:tcW w:w="2945" w:type="dxa"/>
          </w:tcPr>
          <w:p w14:paraId="57037E83" w14:textId="7DF73EBB" w:rsidR="00633A35" w:rsidRDefault="00633A35" w:rsidP="00633A35">
            <w:pPr>
              <w:rPr>
                <w:rFonts w:cs="Arial"/>
                <w:b/>
                <w:bCs/>
                <w:sz w:val="21"/>
                <w:szCs w:val="21"/>
              </w:rPr>
            </w:pPr>
            <w:r>
              <w:rPr>
                <w:rFonts w:cs="Arial"/>
                <w:b/>
                <w:bCs/>
                <w:sz w:val="21"/>
                <w:szCs w:val="21"/>
              </w:rPr>
              <w:t>Illness and exposure to bodily fluids</w:t>
            </w:r>
          </w:p>
        </w:tc>
        <w:tc>
          <w:tcPr>
            <w:tcW w:w="0" w:type="auto"/>
          </w:tcPr>
          <w:p w14:paraId="6AA828B0" w14:textId="77777777" w:rsidR="00633A35" w:rsidRDefault="00633A35" w:rsidP="00633A35">
            <w:pPr>
              <w:rPr>
                <w:rFonts w:cs="Arial"/>
                <w:b/>
                <w:bCs/>
                <w:sz w:val="21"/>
                <w:szCs w:val="21"/>
              </w:rPr>
            </w:pPr>
            <w:r>
              <w:rPr>
                <w:rFonts w:cs="Arial"/>
                <w:b/>
                <w:bCs/>
                <w:sz w:val="21"/>
                <w:szCs w:val="21"/>
              </w:rPr>
              <w:t>Who</w:t>
            </w:r>
          </w:p>
          <w:p w14:paraId="72B177C0" w14:textId="77777777" w:rsidR="00633A35" w:rsidRDefault="00633A35" w:rsidP="00633A35">
            <w:pPr>
              <w:rPr>
                <w:rFonts w:cs="Arial"/>
                <w:sz w:val="21"/>
                <w:szCs w:val="21"/>
              </w:rPr>
            </w:pPr>
            <w:r>
              <w:rPr>
                <w:rFonts w:cs="Arial"/>
                <w:sz w:val="21"/>
                <w:szCs w:val="21"/>
              </w:rPr>
              <w:t>First aiders, teachers, leaders, staff</w:t>
            </w:r>
          </w:p>
          <w:p w14:paraId="08DE7608" w14:textId="77777777" w:rsidR="00633A35" w:rsidRDefault="00633A35" w:rsidP="00633A35">
            <w:pPr>
              <w:rPr>
                <w:rFonts w:cs="Arial"/>
                <w:sz w:val="21"/>
                <w:szCs w:val="21"/>
              </w:rPr>
            </w:pPr>
          </w:p>
          <w:p w14:paraId="647CAEBF" w14:textId="77777777" w:rsidR="00633A35" w:rsidRDefault="00633A35" w:rsidP="00633A35">
            <w:pPr>
              <w:rPr>
                <w:rFonts w:cs="Arial"/>
                <w:b/>
                <w:bCs/>
                <w:sz w:val="21"/>
                <w:szCs w:val="21"/>
              </w:rPr>
            </w:pPr>
            <w:r>
              <w:rPr>
                <w:rFonts w:cs="Arial"/>
                <w:b/>
                <w:bCs/>
                <w:sz w:val="21"/>
                <w:szCs w:val="21"/>
              </w:rPr>
              <w:t>How</w:t>
            </w:r>
          </w:p>
          <w:p w14:paraId="3C194DDE" w14:textId="44BA25D8" w:rsidR="00633A35" w:rsidRPr="00C65AD0" w:rsidRDefault="00633A35" w:rsidP="00633A35">
            <w:pPr>
              <w:rPr>
                <w:rFonts w:cs="Arial"/>
                <w:sz w:val="21"/>
                <w:szCs w:val="21"/>
              </w:rPr>
            </w:pPr>
            <w:r>
              <w:rPr>
                <w:rFonts w:cs="Arial"/>
                <w:sz w:val="21"/>
                <w:szCs w:val="21"/>
              </w:rPr>
              <w:t>Exposure to bodily fluids</w:t>
            </w:r>
          </w:p>
        </w:tc>
        <w:tc>
          <w:tcPr>
            <w:tcW w:w="4094" w:type="dxa"/>
          </w:tcPr>
          <w:p w14:paraId="01CECACF" w14:textId="77777777" w:rsidR="00633A35" w:rsidRDefault="00633A35" w:rsidP="00633A35">
            <w:pPr>
              <w:rPr>
                <w:rFonts w:cs="Arial"/>
                <w:sz w:val="21"/>
                <w:szCs w:val="21"/>
              </w:rPr>
            </w:pPr>
            <w:r>
              <w:rPr>
                <w:rFonts w:cs="Arial"/>
                <w:sz w:val="21"/>
                <w:szCs w:val="21"/>
              </w:rPr>
              <w:t xml:space="preserve">Supply of PPE available to include gloves and masks. For use by all first aiders and teachers / leaders if necessary. </w:t>
            </w:r>
          </w:p>
          <w:p w14:paraId="41254F8F" w14:textId="77777777" w:rsidR="00633A35" w:rsidRDefault="00633A35" w:rsidP="00633A35">
            <w:pPr>
              <w:rPr>
                <w:rFonts w:cs="Arial"/>
                <w:sz w:val="21"/>
                <w:szCs w:val="21"/>
              </w:rPr>
            </w:pPr>
          </w:p>
          <w:p w14:paraId="5F6AB445" w14:textId="77777777" w:rsidR="00633A35" w:rsidRDefault="00633A35" w:rsidP="00633A35">
            <w:pPr>
              <w:rPr>
                <w:rFonts w:cs="Arial"/>
                <w:sz w:val="21"/>
                <w:szCs w:val="21"/>
              </w:rPr>
            </w:pPr>
            <w:r>
              <w:rPr>
                <w:rFonts w:cs="Arial"/>
                <w:sz w:val="21"/>
                <w:szCs w:val="21"/>
              </w:rPr>
              <w:t xml:space="preserve">Bodily fluid spill kits available for use in the first aid room to safely clean up any spillages. </w:t>
            </w:r>
          </w:p>
          <w:p w14:paraId="64279A44" w14:textId="77777777" w:rsidR="00633A35" w:rsidRDefault="00633A35" w:rsidP="00633A35">
            <w:pPr>
              <w:rPr>
                <w:rFonts w:cs="Arial"/>
                <w:sz w:val="21"/>
                <w:szCs w:val="21"/>
              </w:rPr>
            </w:pPr>
          </w:p>
          <w:p w14:paraId="56EAFDB6" w14:textId="77777777" w:rsidR="00633A35" w:rsidRDefault="00633A35" w:rsidP="00633A35">
            <w:pPr>
              <w:rPr>
                <w:rFonts w:cs="Arial"/>
                <w:sz w:val="21"/>
                <w:szCs w:val="21"/>
              </w:rPr>
            </w:pPr>
            <w:r>
              <w:rPr>
                <w:rFonts w:cs="Arial"/>
                <w:sz w:val="21"/>
                <w:szCs w:val="21"/>
              </w:rPr>
              <w:t xml:space="preserve">Separate disposal units and hazardous waste bags to be used. </w:t>
            </w:r>
          </w:p>
          <w:p w14:paraId="6FC1AFDB" w14:textId="77777777" w:rsidR="00633A35" w:rsidRDefault="00633A35" w:rsidP="00633A35">
            <w:pPr>
              <w:rPr>
                <w:rFonts w:cs="Arial"/>
                <w:sz w:val="21"/>
                <w:szCs w:val="21"/>
              </w:rPr>
            </w:pPr>
          </w:p>
          <w:p w14:paraId="0B2E2F38" w14:textId="77777777" w:rsidR="00633A35" w:rsidRDefault="00633A35" w:rsidP="00633A35">
            <w:pPr>
              <w:rPr>
                <w:rFonts w:cs="Arial"/>
                <w:sz w:val="21"/>
                <w:szCs w:val="21"/>
              </w:rPr>
            </w:pPr>
            <w:r>
              <w:rPr>
                <w:rFonts w:cs="Arial"/>
                <w:sz w:val="21"/>
                <w:szCs w:val="21"/>
              </w:rPr>
              <w:t xml:space="preserve">First aid room facilities available for use on site. </w:t>
            </w:r>
          </w:p>
          <w:p w14:paraId="0682D174" w14:textId="77777777" w:rsidR="00633A35" w:rsidRDefault="00633A35" w:rsidP="00633A35">
            <w:pPr>
              <w:rPr>
                <w:rFonts w:cs="Arial"/>
                <w:sz w:val="21"/>
                <w:szCs w:val="21"/>
              </w:rPr>
            </w:pPr>
          </w:p>
          <w:p w14:paraId="64B6D8BD" w14:textId="77777777" w:rsidR="00633A35" w:rsidRDefault="00633A35" w:rsidP="00633A35">
            <w:pPr>
              <w:rPr>
                <w:rFonts w:cs="Arial"/>
                <w:sz w:val="22"/>
                <w:szCs w:val="22"/>
              </w:rPr>
            </w:pPr>
            <w:r>
              <w:rPr>
                <w:rFonts w:cs="Arial"/>
                <w:sz w:val="22"/>
                <w:szCs w:val="22"/>
              </w:rPr>
              <w:t>See related documents:</w:t>
            </w:r>
          </w:p>
          <w:p w14:paraId="55A5C40B" w14:textId="77777777" w:rsidR="00633A35" w:rsidRDefault="00633A35" w:rsidP="00633A35">
            <w:pPr>
              <w:pStyle w:val="ListParagraph"/>
              <w:numPr>
                <w:ilvl w:val="0"/>
                <w:numId w:val="41"/>
              </w:numPr>
              <w:rPr>
                <w:rFonts w:cs="Arial"/>
                <w:sz w:val="22"/>
                <w:szCs w:val="22"/>
              </w:rPr>
            </w:pPr>
            <w:hyperlink r:id="rId11" w:history="1">
              <w:r w:rsidRPr="00E8716C">
                <w:rPr>
                  <w:rStyle w:val="Hyperlink"/>
                  <w:sz w:val="22"/>
                  <w:szCs w:val="22"/>
                </w:rPr>
                <w:t>Bodily fluid spill procedure</w:t>
              </w:r>
            </w:hyperlink>
          </w:p>
          <w:p w14:paraId="32C997CA" w14:textId="77777777" w:rsidR="00633A35" w:rsidRPr="00633A35" w:rsidRDefault="00633A35" w:rsidP="00633A35">
            <w:pPr>
              <w:pStyle w:val="ListParagraph"/>
              <w:numPr>
                <w:ilvl w:val="0"/>
                <w:numId w:val="41"/>
              </w:numPr>
              <w:rPr>
                <w:rFonts w:cs="Arial"/>
                <w:sz w:val="22"/>
                <w:szCs w:val="22"/>
              </w:rPr>
            </w:pPr>
            <w:hyperlink r:id="rId12" w:history="1">
              <w:r w:rsidRPr="00E8716C">
                <w:rPr>
                  <w:rStyle w:val="Hyperlink"/>
                  <w:sz w:val="22"/>
                  <w:szCs w:val="22"/>
                </w:rPr>
                <w:t>Bodily fluid spillage toolbox talk</w:t>
              </w:r>
            </w:hyperlink>
          </w:p>
          <w:p w14:paraId="31CD152A" w14:textId="2DC3275B" w:rsidR="00633A35" w:rsidRPr="00633A35" w:rsidRDefault="00633A35" w:rsidP="00633A35">
            <w:pPr>
              <w:pStyle w:val="ListParagraph"/>
              <w:numPr>
                <w:ilvl w:val="0"/>
                <w:numId w:val="41"/>
              </w:numPr>
              <w:rPr>
                <w:rFonts w:cs="Arial"/>
                <w:sz w:val="22"/>
                <w:szCs w:val="22"/>
              </w:rPr>
            </w:pPr>
            <w:hyperlink r:id="rId13" w:history="1">
              <w:r w:rsidRPr="00633A35">
                <w:rPr>
                  <w:rStyle w:val="Hyperlink"/>
                  <w:sz w:val="22"/>
                  <w:szCs w:val="22"/>
                </w:rPr>
                <w:t>Bodily fluid risk assessment</w:t>
              </w:r>
            </w:hyperlink>
          </w:p>
        </w:tc>
        <w:tc>
          <w:tcPr>
            <w:tcW w:w="1814" w:type="dxa"/>
          </w:tcPr>
          <w:p w14:paraId="23B1CC18" w14:textId="3CB77BE2" w:rsidR="00633A35" w:rsidRDefault="00633A35" w:rsidP="00633A35">
            <w:pPr>
              <w:rPr>
                <w:rFonts w:cs="Arial"/>
                <w:sz w:val="21"/>
                <w:szCs w:val="21"/>
              </w:rPr>
            </w:pPr>
            <w:r>
              <w:rPr>
                <w:rFonts w:cs="Arial"/>
                <w:sz w:val="21"/>
                <w:szCs w:val="21"/>
              </w:rPr>
              <w:t>n/a</w:t>
            </w:r>
          </w:p>
        </w:tc>
        <w:tc>
          <w:tcPr>
            <w:tcW w:w="1560" w:type="dxa"/>
          </w:tcPr>
          <w:p w14:paraId="661865F7" w14:textId="77777777" w:rsidR="00633A35" w:rsidRDefault="00633A35" w:rsidP="00633A35">
            <w:pPr>
              <w:rPr>
                <w:rFonts w:cs="Arial"/>
                <w:sz w:val="21"/>
                <w:szCs w:val="21"/>
              </w:rPr>
            </w:pPr>
            <w:r>
              <w:rPr>
                <w:rFonts w:cs="Arial"/>
                <w:sz w:val="21"/>
                <w:szCs w:val="21"/>
              </w:rPr>
              <w:t>Likelihood: 1</w:t>
            </w:r>
          </w:p>
          <w:p w14:paraId="510C9EE7" w14:textId="7B59DE4A" w:rsidR="00633A35" w:rsidRDefault="00633A35" w:rsidP="00633A35">
            <w:pPr>
              <w:rPr>
                <w:rFonts w:cs="Arial"/>
                <w:sz w:val="21"/>
                <w:szCs w:val="21"/>
              </w:rPr>
            </w:pPr>
            <w:r>
              <w:rPr>
                <w:rFonts w:cs="Arial"/>
                <w:sz w:val="21"/>
                <w:szCs w:val="21"/>
              </w:rPr>
              <w:t>Severity: 3</w:t>
            </w:r>
          </w:p>
          <w:p w14:paraId="6C38EC84" w14:textId="5A650A1A" w:rsidR="00633A35" w:rsidRDefault="00633A35" w:rsidP="00633A35">
            <w:pPr>
              <w:rPr>
                <w:rFonts w:cs="Arial"/>
                <w:sz w:val="21"/>
                <w:szCs w:val="21"/>
              </w:rPr>
            </w:pPr>
            <w:r>
              <w:rPr>
                <w:rFonts w:cs="Arial"/>
                <w:sz w:val="21"/>
                <w:szCs w:val="21"/>
              </w:rPr>
              <w:t>Risk Rating: 3</w:t>
            </w:r>
          </w:p>
          <w:p w14:paraId="76EF7468" w14:textId="5ED673AB" w:rsidR="00633A35" w:rsidRDefault="00633A35" w:rsidP="00633A35">
            <w:pPr>
              <w:rPr>
                <w:rFonts w:cs="Arial"/>
                <w:sz w:val="21"/>
                <w:szCs w:val="21"/>
              </w:rPr>
            </w:pPr>
            <w:r w:rsidRPr="00C65AD0">
              <w:rPr>
                <w:rFonts w:cs="Arial"/>
                <w:sz w:val="21"/>
                <w:szCs w:val="21"/>
                <w:highlight w:val="green"/>
              </w:rPr>
              <w:t>[Low]</w:t>
            </w:r>
          </w:p>
        </w:tc>
        <w:tc>
          <w:tcPr>
            <w:tcW w:w="1965" w:type="dxa"/>
          </w:tcPr>
          <w:p w14:paraId="5B51A2C1" w14:textId="642060BA" w:rsidR="00633A35" w:rsidRDefault="00633A35" w:rsidP="00633A35">
            <w:pPr>
              <w:rPr>
                <w:sz w:val="21"/>
                <w:szCs w:val="21"/>
              </w:rPr>
            </w:pPr>
            <w:r>
              <w:rPr>
                <w:sz w:val="21"/>
                <w:szCs w:val="21"/>
              </w:rPr>
              <w:t>n/a</w:t>
            </w:r>
          </w:p>
        </w:tc>
        <w:tc>
          <w:tcPr>
            <w:tcW w:w="1465" w:type="dxa"/>
          </w:tcPr>
          <w:p w14:paraId="65DDB262" w14:textId="492BB834" w:rsidR="00633A35" w:rsidRDefault="00633A35" w:rsidP="00633A35">
            <w:pPr>
              <w:rPr>
                <w:sz w:val="21"/>
                <w:szCs w:val="21"/>
              </w:rPr>
            </w:pPr>
            <w:r>
              <w:rPr>
                <w:sz w:val="21"/>
                <w:szCs w:val="21"/>
              </w:rPr>
              <w:t>n/a</w:t>
            </w:r>
          </w:p>
        </w:tc>
      </w:tr>
      <w:tr w:rsidR="00633A35" w:rsidRPr="00740B50" w14:paraId="3E4CE8A7" w14:textId="77777777" w:rsidTr="00103F65">
        <w:trPr>
          <w:cantSplit/>
          <w:trHeight w:val="1256"/>
        </w:trPr>
        <w:tc>
          <w:tcPr>
            <w:tcW w:w="2945" w:type="dxa"/>
          </w:tcPr>
          <w:p w14:paraId="09FFDF6F" w14:textId="77777777" w:rsidR="00633A35" w:rsidRDefault="00633A35" w:rsidP="00633A35">
            <w:pPr>
              <w:rPr>
                <w:rFonts w:cs="Arial"/>
                <w:b/>
                <w:bCs/>
                <w:sz w:val="21"/>
                <w:szCs w:val="21"/>
              </w:rPr>
            </w:pPr>
            <w:r>
              <w:rPr>
                <w:rFonts w:cs="Arial"/>
                <w:b/>
                <w:bCs/>
                <w:sz w:val="21"/>
                <w:szCs w:val="21"/>
              </w:rPr>
              <w:lastRenderedPageBreak/>
              <w:t>Gravitrax Challenge</w:t>
            </w:r>
          </w:p>
          <w:p w14:paraId="63B2D413" w14:textId="70DA8FE7" w:rsidR="00633A35" w:rsidRPr="00633A35" w:rsidRDefault="00633A35" w:rsidP="00633A35">
            <w:pPr>
              <w:rPr>
                <w:rFonts w:cs="Arial"/>
                <w:sz w:val="21"/>
                <w:szCs w:val="21"/>
              </w:rPr>
            </w:pPr>
            <w:r>
              <w:rPr>
                <w:rFonts w:cs="Arial"/>
                <w:sz w:val="21"/>
                <w:szCs w:val="21"/>
              </w:rPr>
              <w:t>Choking hazard using the marbles from the gravitrax challenge</w:t>
            </w:r>
          </w:p>
        </w:tc>
        <w:tc>
          <w:tcPr>
            <w:tcW w:w="0" w:type="auto"/>
          </w:tcPr>
          <w:p w14:paraId="3ACB842A" w14:textId="77777777" w:rsidR="00633A35" w:rsidRDefault="00633A35" w:rsidP="00633A35">
            <w:pPr>
              <w:rPr>
                <w:rFonts w:cs="Arial"/>
                <w:b/>
                <w:bCs/>
                <w:sz w:val="21"/>
                <w:szCs w:val="21"/>
              </w:rPr>
            </w:pPr>
            <w:r>
              <w:rPr>
                <w:rFonts w:cs="Arial"/>
                <w:b/>
                <w:bCs/>
                <w:sz w:val="21"/>
                <w:szCs w:val="21"/>
              </w:rPr>
              <w:t>Who</w:t>
            </w:r>
          </w:p>
          <w:p w14:paraId="76472515" w14:textId="77777777" w:rsidR="00633A35" w:rsidRDefault="00633A35" w:rsidP="00633A35">
            <w:pPr>
              <w:rPr>
                <w:rFonts w:cs="Arial"/>
                <w:sz w:val="21"/>
                <w:szCs w:val="21"/>
              </w:rPr>
            </w:pPr>
            <w:r>
              <w:rPr>
                <w:rFonts w:cs="Arial"/>
                <w:sz w:val="21"/>
                <w:szCs w:val="21"/>
              </w:rPr>
              <w:t>Brownies, scouts, students</w:t>
            </w:r>
          </w:p>
          <w:p w14:paraId="52599649" w14:textId="77777777" w:rsidR="00633A35" w:rsidRDefault="00633A35" w:rsidP="00633A35">
            <w:pPr>
              <w:rPr>
                <w:rFonts w:cs="Arial"/>
                <w:sz w:val="21"/>
                <w:szCs w:val="21"/>
              </w:rPr>
            </w:pPr>
          </w:p>
          <w:p w14:paraId="4C6E7584" w14:textId="77777777" w:rsidR="00633A35" w:rsidRDefault="00633A35" w:rsidP="00633A35">
            <w:pPr>
              <w:rPr>
                <w:rFonts w:cs="Arial"/>
                <w:sz w:val="21"/>
                <w:szCs w:val="21"/>
              </w:rPr>
            </w:pPr>
            <w:r>
              <w:rPr>
                <w:rFonts w:cs="Arial"/>
                <w:b/>
                <w:bCs/>
                <w:sz w:val="21"/>
                <w:szCs w:val="21"/>
              </w:rPr>
              <w:t>How</w:t>
            </w:r>
          </w:p>
          <w:p w14:paraId="5E7ECA12" w14:textId="35CAC05E" w:rsidR="00633A35" w:rsidRPr="00633A35" w:rsidRDefault="00633A35" w:rsidP="00633A35">
            <w:pPr>
              <w:rPr>
                <w:rFonts w:cs="Arial"/>
                <w:sz w:val="21"/>
                <w:szCs w:val="21"/>
              </w:rPr>
            </w:pPr>
            <w:r>
              <w:rPr>
                <w:rFonts w:cs="Arial"/>
                <w:sz w:val="21"/>
                <w:szCs w:val="21"/>
              </w:rPr>
              <w:t>Choking from the marbles in the gravitrax challenge</w:t>
            </w:r>
          </w:p>
        </w:tc>
        <w:tc>
          <w:tcPr>
            <w:tcW w:w="4094" w:type="dxa"/>
          </w:tcPr>
          <w:p w14:paraId="77FB600F" w14:textId="19C743C4" w:rsidR="00633A35" w:rsidRDefault="00633A35" w:rsidP="00633A35">
            <w:pPr>
              <w:rPr>
                <w:rFonts w:cs="Arial"/>
                <w:sz w:val="21"/>
                <w:szCs w:val="21"/>
              </w:rPr>
            </w:pPr>
            <w:r>
              <w:rPr>
                <w:rFonts w:cs="Arial"/>
                <w:sz w:val="21"/>
                <w:szCs w:val="21"/>
              </w:rPr>
              <w:t>Group leaders to supervise children while they are completing the activity</w:t>
            </w:r>
          </w:p>
          <w:p w14:paraId="12F707FE" w14:textId="77777777" w:rsidR="00633A35" w:rsidRDefault="00633A35" w:rsidP="00633A35">
            <w:pPr>
              <w:rPr>
                <w:rFonts w:cs="Arial"/>
                <w:sz w:val="21"/>
                <w:szCs w:val="21"/>
              </w:rPr>
            </w:pPr>
          </w:p>
          <w:p w14:paraId="411B0754" w14:textId="59E491EA" w:rsidR="00633A35" w:rsidRDefault="00633A35" w:rsidP="00633A35">
            <w:pPr>
              <w:rPr>
                <w:rFonts w:cs="Arial"/>
                <w:sz w:val="21"/>
                <w:szCs w:val="21"/>
              </w:rPr>
            </w:pPr>
            <w:r>
              <w:rPr>
                <w:rFonts w:cs="Arial"/>
                <w:sz w:val="21"/>
                <w:szCs w:val="21"/>
              </w:rPr>
              <w:t>NSC Discovery presenter to deliver instructions to the groups before activity begins and to complete walkarounds while the activity is in progress</w:t>
            </w:r>
          </w:p>
        </w:tc>
        <w:tc>
          <w:tcPr>
            <w:tcW w:w="1814" w:type="dxa"/>
          </w:tcPr>
          <w:p w14:paraId="44F505D8" w14:textId="3277F7B7" w:rsidR="00633A35" w:rsidRDefault="00633A35" w:rsidP="00633A35">
            <w:pPr>
              <w:rPr>
                <w:rFonts w:cs="Arial"/>
                <w:sz w:val="21"/>
                <w:szCs w:val="21"/>
              </w:rPr>
            </w:pPr>
            <w:r>
              <w:rPr>
                <w:rFonts w:cs="Arial"/>
                <w:sz w:val="21"/>
                <w:szCs w:val="21"/>
              </w:rPr>
              <w:t>n/a</w:t>
            </w:r>
          </w:p>
        </w:tc>
        <w:tc>
          <w:tcPr>
            <w:tcW w:w="1560" w:type="dxa"/>
          </w:tcPr>
          <w:p w14:paraId="3F66E898" w14:textId="77777777" w:rsidR="00633A35" w:rsidRDefault="00633A35" w:rsidP="00633A35">
            <w:pPr>
              <w:rPr>
                <w:rFonts w:cs="Arial"/>
                <w:sz w:val="21"/>
                <w:szCs w:val="21"/>
              </w:rPr>
            </w:pPr>
            <w:r>
              <w:rPr>
                <w:rFonts w:cs="Arial"/>
                <w:sz w:val="21"/>
                <w:szCs w:val="21"/>
              </w:rPr>
              <w:t>Likelihood: 1</w:t>
            </w:r>
          </w:p>
          <w:p w14:paraId="69F5E323" w14:textId="77777777" w:rsidR="00633A35" w:rsidRDefault="00633A35" w:rsidP="00633A35">
            <w:pPr>
              <w:rPr>
                <w:rFonts w:cs="Arial"/>
                <w:sz w:val="21"/>
                <w:szCs w:val="21"/>
              </w:rPr>
            </w:pPr>
            <w:r>
              <w:rPr>
                <w:rFonts w:cs="Arial"/>
                <w:sz w:val="21"/>
                <w:szCs w:val="21"/>
              </w:rPr>
              <w:t>Severity: 5</w:t>
            </w:r>
          </w:p>
          <w:p w14:paraId="1917A057" w14:textId="77777777" w:rsidR="00633A35" w:rsidRDefault="00633A35" w:rsidP="00633A35">
            <w:pPr>
              <w:rPr>
                <w:rFonts w:cs="Arial"/>
                <w:sz w:val="21"/>
                <w:szCs w:val="21"/>
              </w:rPr>
            </w:pPr>
            <w:r>
              <w:rPr>
                <w:rFonts w:cs="Arial"/>
                <w:sz w:val="21"/>
                <w:szCs w:val="21"/>
              </w:rPr>
              <w:t>Risk Rating: 5</w:t>
            </w:r>
          </w:p>
          <w:p w14:paraId="06EE11A1" w14:textId="3A6EEF4A" w:rsidR="00633A35" w:rsidRDefault="00633A35" w:rsidP="00633A35">
            <w:pPr>
              <w:rPr>
                <w:rFonts w:cs="Arial"/>
                <w:sz w:val="21"/>
                <w:szCs w:val="21"/>
              </w:rPr>
            </w:pPr>
            <w:r w:rsidRPr="00C65AD0">
              <w:rPr>
                <w:rFonts w:cs="Arial"/>
                <w:sz w:val="21"/>
                <w:szCs w:val="21"/>
                <w:highlight w:val="green"/>
              </w:rPr>
              <w:t>[Low]</w:t>
            </w:r>
          </w:p>
        </w:tc>
        <w:tc>
          <w:tcPr>
            <w:tcW w:w="1965" w:type="dxa"/>
          </w:tcPr>
          <w:p w14:paraId="7626FF03" w14:textId="4CDEC0E0" w:rsidR="00633A35" w:rsidRDefault="00633A35" w:rsidP="00633A35">
            <w:pPr>
              <w:rPr>
                <w:sz w:val="21"/>
                <w:szCs w:val="21"/>
              </w:rPr>
            </w:pPr>
            <w:r>
              <w:rPr>
                <w:sz w:val="21"/>
                <w:szCs w:val="21"/>
              </w:rPr>
              <w:t>n/a</w:t>
            </w:r>
          </w:p>
        </w:tc>
        <w:tc>
          <w:tcPr>
            <w:tcW w:w="1465" w:type="dxa"/>
          </w:tcPr>
          <w:p w14:paraId="511218C4" w14:textId="189A26CC" w:rsidR="00633A35" w:rsidRDefault="00633A35" w:rsidP="00633A35">
            <w:pPr>
              <w:rPr>
                <w:sz w:val="21"/>
                <w:szCs w:val="21"/>
              </w:rPr>
            </w:pPr>
            <w:r>
              <w:rPr>
                <w:sz w:val="21"/>
                <w:szCs w:val="21"/>
              </w:rPr>
              <w:t>n/a</w:t>
            </w:r>
          </w:p>
        </w:tc>
      </w:tr>
      <w:tr w:rsidR="00672251" w:rsidRPr="00740B50" w14:paraId="43F8F3DA" w14:textId="77777777" w:rsidTr="00103F65">
        <w:trPr>
          <w:cantSplit/>
          <w:trHeight w:val="1256"/>
        </w:trPr>
        <w:tc>
          <w:tcPr>
            <w:tcW w:w="2945" w:type="dxa"/>
          </w:tcPr>
          <w:p w14:paraId="047DF7F7" w14:textId="77777777" w:rsidR="00672251" w:rsidRDefault="00672251" w:rsidP="00633A35">
            <w:pPr>
              <w:rPr>
                <w:rFonts w:cs="Arial"/>
                <w:b/>
                <w:bCs/>
                <w:sz w:val="21"/>
                <w:szCs w:val="21"/>
              </w:rPr>
            </w:pPr>
            <w:r>
              <w:rPr>
                <w:rFonts w:cs="Arial"/>
                <w:b/>
                <w:bCs/>
                <w:sz w:val="21"/>
                <w:szCs w:val="21"/>
              </w:rPr>
              <w:lastRenderedPageBreak/>
              <w:t>Safeguarding</w:t>
            </w:r>
          </w:p>
          <w:p w14:paraId="0CE7D92B" w14:textId="12B27942" w:rsidR="00672251" w:rsidRDefault="00672251" w:rsidP="00633A35">
            <w:pPr>
              <w:rPr>
                <w:rFonts w:cs="Arial"/>
                <w:b/>
                <w:bCs/>
                <w:sz w:val="21"/>
                <w:szCs w:val="21"/>
              </w:rPr>
            </w:pPr>
          </w:p>
        </w:tc>
        <w:tc>
          <w:tcPr>
            <w:tcW w:w="0" w:type="auto"/>
          </w:tcPr>
          <w:p w14:paraId="0B801FBD" w14:textId="77777777" w:rsidR="00672251" w:rsidRDefault="00672251" w:rsidP="00633A35">
            <w:pPr>
              <w:rPr>
                <w:rFonts w:cs="Arial"/>
                <w:b/>
                <w:bCs/>
                <w:sz w:val="21"/>
                <w:szCs w:val="21"/>
              </w:rPr>
            </w:pPr>
            <w:r>
              <w:rPr>
                <w:rFonts w:cs="Arial"/>
                <w:b/>
                <w:bCs/>
                <w:sz w:val="21"/>
                <w:szCs w:val="21"/>
              </w:rPr>
              <w:t>Who</w:t>
            </w:r>
          </w:p>
          <w:p w14:paraId="34A40B7B" w14:textId="77777777" w:rsidR="00672251" w:rsidRDefault="00672251" w:rsidP="00633A35">
            <w:pPr>
              <w:rPr>
                <w:rFonts w:cs="Arial"/>
                <w:sz w:val="21"/>
                <w:szCs w:val="21"/>
              </w:rPr>
            </w:pPr>
            <w:r>
              <w:rPr>
                <w:rFonts w:cs="Arial"/>
                <w:sz w:val="21"/>
                <w:szCs w:val="21"/>
              </w:rPr>
              <w:t>Brownies, scouts, students</w:t>
            </w:r>
          </w:p>
          <w:p w14:paraId="40B7CA3D" w14:textId="77777777" w:rsidR="00672251" w:rsidRDefault="00672251" w:rsidP="00633A35">
            <w:pPr>
              <w:rPr>
                <w:rFonts w:cs="Arial"/>
                <w:sz w:val="21"/>
                <w:szCs w:val="21"/>
              </w:rPr>
            </w:pPr>
          </w:p>
          <w:p w14:paraId="14BB2CD4" w14:textId="77777777" w:rsidR="00672251" w:rsidRDefault="00672251" w:rsidP="00633A35">
            <w:pPr>
              <w:rPr>
                <w:rFonts w:cs="Arial"/>
                <w:b/>
                <w:bCs/>
                <w:sz w:val="21"/>
                <w:szCs w:val="21"/>
              </w:rPr>
            </w:pPr>
            <w:r>
              <w:rPr>
                <w:rFonts w:cs="Arial"/>
                <w:b/>
                <w:bCs/>
                <w:sz w:val="21"/>
                <w:szCs w:val="21"/>
              </w:rPr>
              <w:t>How</w:t>
            </w:r>
          </w:p>
          <w:p w14:paraId="3582F1EE" w14:textId="2F509AE8" w:rsidR="00672251" w:rsidRPr="00672251" w:rsidRDefault="00327B24" w:rsidP="00633A35">
            <w:pPr>
              <w:rPr>
                <w:rFonts w:cs="Arial"/>
                <w:sz w:val="21"/>
                <w:szCs w:val="21"/>
              </w:rPr>
            </w:pPr>
            <w:r>
              <w:rPr>
                <w:rFonts w:cs="Arial"/>
                <w:sz w:val="21"/>
                <w:szCs w:val="21"/>
              </w:rPr>
              <w:t>Physical or mental harm</w:t>
            </w:r>
          </w:p>
        </w:tc>
        <w:tc>
          <w:tcPr>
            <w:tcW w:w="4094" w:type="dxa"/>
          </w:tcPr>
          <w:p w14:paraId="431AB021" w14:textId="77777777" w:rsidR="00672251" w:rsidRDefault="00327B24" w:rsidP="00633A35">
            <w:pPr>
              <w:rPr>
                <w:rFonts w:cs="Arial"/>
                <w:sz w:val="21"/>
                <w:szCs w:val="21"/>
              </w:rPr>
            </w:pPr>
            <w:r>
              <w:rPr>
                <w:rFonts w:cs="Arial"/>
                <w:sz w:val="21"/>
                <w:szCs w:val="21"/>
              </w:rPr>
              <w:t xml:space="preserve">Parents, guardians and school groups receive copy of NSC sleepover risk assessment, detailing steps we are taking to ensure the event is ran safely. </w:t>
            </w:r>
          </w:p>
          <w:p w14:paraId="4AB4AE26" w14:textId="77777777" w:rsidR="00CF054D" w:rsidRDefault="00CF054D" w:rsidP="00633A35">
            <w:pPr>
              <w:rPr>
                <w:rFonts w:cs="Arial"/>
                <w:sz w:val="21"/>
                <w:szCs w:val="21"/>
              </w:rPr>
            </w:pPr>
          </w:p>
          <w:p w14:paraId="7BDC0E25" w14:textId="77777777" w:rsidR="00CF054D" w:rsidRDefault="00CF054D" w:rsidP="00633A35">
            <w:pPr>
              <w:rPr>
                <w:rFonts w:cs="Arial"/>
                <w:sz w:val="21"/>
                <w:szCs w:val="21"/>
              </w:rPr>
            </w:pPr>
            <w:r>
              <w:rPr>
                <w:rFonts w:cs="Arial"/>
                <w:sz w:val="21"/>
                <w:szCs w:val="21"/>
              </w:rPr>
              <w:t xml:space="preserve">Safety briefing delivered at the start of the event, ensuring all responsible adults (group leaders / parents) know who the staff members in charge of the event are, how to contact them, and who the first aiders are. </w:t>
            </w:r>
          </w:p>
          <w:p w14:paraId="58705665" w14:textId="77777777" w:rsidR="00CF054D" w:rsidRDefault="00CF054D" w:rsidP="00633A35">
            <w:pPr>
              <w:rPr>
                <w:rFonts w:cs="Arial"/>
                <w:sz w:val="21"/>
                <w:szCs w:val="21"/>
              </w:rPr>
            </w:pPr>
          </w:p>
          <w:p w14:paraId="555BA051" w14:textId="77777777" w:rsidR="00CF054D" w:rsidRDefault="00CF054D" w:rsidP="00633A35">
            <w:pPr>
              <w:rPr>
                <w:rFonts w:cs="Arial"/>
                <w:sz w:val="21"/>
                <w:szCs w:val="21"/>
              </w:rPr>
            </w:pPr>
            <w:r>
              <w:rPr>
                <w:rFonts w:cs="Arial"/>
                <w:sz w:val="21"/>
                <w:szCs w:val="21"/>
              </w:rPr>
              <w:t>There are separate w</w:t>
            </w:r>
            <w:r w:rsidR="00083417">
              <w:rPr>
                <w:rFonts w:cs="Arial"/>
                <w:sz w:val="21"/>
                <w:szCs w:val="21"/>
              </w:rPr>
              <w:t>ashing and toilet areas for:</w:t>
            </w:r>
          </w:p>
          <w:p w14:paraId="2B01D1A8" w14:textId="77777777" w:rsidR="00083417" w:rsidRDefault="00083417" w:rsidP="00083417">
            <w:pPr>
              <w:pStyle w:val="ListParagraph"/>
              <w:numPr>
                <w:ilvl w:val="0"/>
                <w:numId w:val="42"/>
              </w:numPr>
              <w:rPr>
                <w:rFonts w:cs="Arial"/>
                <w:sz w:val="21"/>
                <w:szCs w:val="21"/>
              </w:rPr>
            </w:pPr>
            <w:r>
              <w:rPr>
                <w:rFonts w:cs="Arial"/>
                <w:sz w:val="21"/>
                <w:szCs w:val="21"/>
              </w:rPr>
              <w:t>Adults and children</w:t>
            </w:r>
          </w:p>
          <w:p w14:paraId="7C722CB5" w14:textId="77777777" w:rsidR="00083417" w:rsidRDefault="00083417" w:rsidP="00083417">
            <w:pPr>
              <w:pStyle w:val="ListParagraph"/>
              <w:numPr>
                <w:ilvl w:val="0"/>
                <w:numId w:val="42"/>
              </w:numPr>
              <w:rPr>
                <w:rFonts w:cs="Arial"/>
                <w:sz w:val="21"/>
                <w:szCs w:val="21"/>
              </w:rPr>
            </w:pPr>
            <w:r>
              <w:rPr>
                <w:rFonts w:cs="Arial"/>
                <w:sz w:val="21"/>
                <w:szCs w:val="21"/>
              </w:rPr>
              <w:t>Older and younger children</w:t>
            </w:r>
          </w:p>
          <w:p w14:paraId="1DB61FB4" w14:textId="77777777" w:rsidR="00083417" w:rsidRDefault="00083417" w:rsidP="00083417">
            <w:pPr>
              <w:pStyle w:val="ListParagraph"/>
              <w:numPr>
                <w:ilvl w:val="0"/>
                <w:numId w:val="42"/>
              </w:numPr>
              <w:rPr>
                <w:rFonts w:cs="Arial"/>
                <w:sz w:val="21"/>
                <w:szCs w:val="21"/>
              </w:rPr>
            </w:pPr>
            <w:r>
              <w:rPr>
                <w:rFonts w:cs="Arial"/>
                <w:sz w:val="21"/>
                <w:szCs w:val="21"/>
              </w:rPr>
              <w:t xml:space="preserve">Boys and girls </w:t>
            </w:r>
          </w:p>
          <w:p w14:paraId="061D1A41" w14:textId="6006D4AB" w:rsidR="008C671A" w:rsidRDefault="008C671A" w:rsidP="00083417">
            <w:pPr>
              <w:pStyle w:val="ListParagraph"/>
              <w:numPr>
                <w:ilvl w:val="0"/>
                <w:numId w:val="42"/>
              </w:numPr>
              <w:rPr>
                <w:rFonts w:cs="Arial"/>
                <w:sz w:val="21"/>
                <w:szCs w:val="21"/>
              </w:rPr>
            </w:pPr>
            <w:r>
              <w:rPr>
                <w:rFonts w:cs="Arial"/>
                <w:sz w:val="21"/>
                <w:szCs w:val="21"/>
              </w:rPr>
              <w:t>Staff and sleepover attendees</w:t>
            </w:r>
          </w:p>
          <w:p w14:paraId="2A0CB193" w14:textId="77777777" w:rsidR="00083417" w:rsidRDefault="00083417" w:rsidP="00083417">
            <w:pPr>
              <w:rPr>
                <w:rFonts w:cs="Arial"/>
                <w:sz w:val="21"/>
                <w:szCs w:val="21"/>
              </w:rPr>
            </w:pPr>
          </w:p>
          <w:p w14:paraId="56DAEA35" w14:textId="77777777" w:rsidR="00083417" w:rsidRDefault="00083417" w:rsidP="00083417">
            <w:pPr>
              <w:rPr>
                <w:rFonts w:cs="Arial"/>
                <w:sz w:val="21"/>
                <w:szCs w:val="21"/>
              </w:rPr>
            </w:pPr>
            <w:r>
              <w:rPr>
                <w:rFonts w:cs="Arial"/>
                <w:sz w:val="21"/>
                <w:szCs w:val="21"/>
              </w:rPr>
              <w:t>Suitable welfare facilities are available for use for children with additional needs.</w:t>
            </w:r>
          </w:p>
          <w:p w14:paraId="6D2D715B" w14:textId="77777777" w:rsidR="00994991" w:rsidRDefault="00994991" w:rsidP="00083417">
            <w:pPr>
              <w:rPr>
                <w:rFonts w:cs="Arial"/>
                <w:sz w:val="21"/>
                <w:szCs w:val="21"/>
              </w:rPr>
            </w:pPr>
          </w:p>
          <w:p w14:paraId="7B2F9C3A" w14:textId="77777777" w:rsidR="00994991" w:rsidRDefault="00994991" w:rsidP="00083417">
            <w:pPr>
              <w:rPr>
                <w:rFonts w:cs="Arial"/>
                <w:sz w:val="21"/>
                <w:szCs w:val="21"/>
              </w:rPr>
            </w:pPr>
            <w:r>
              <w:rPr>
                <w:rFonts w:cs="Arial"/>
                <w:sz w:val="21"/>
                <w:szCs w:val="21"/>
              </w:rPr>
              <w:t xml:space="preserve">Where the group sleeping over is mixed, responsible adults include at least one female and one male adult. </w:t>
            </w:r>
          </w:p>
          <w:p w14:paraId="6A25B6B2" w14:textId="77777777" w:rsidR="00994991" w:rsidRDefault="00994991" w:rsidP="00083417">
            <w:pPr>
              <w:rPr>
                <w:rFonts w:cs="Arial"/>
                <w:sz w:val="21"/>
                <w:szCs w:val="21"/>
              </w:rPr>
            </w:pPr>
          </w:p>
          <w:p w14:paraId="1CB10CC8" w14:textId="651D096F" w:rsidR="00994991" w:rsidRDefault="00047AAA" w:rsidP="00083417">
            <w:pPr>
              <w:rPr>
                <w:rFonts w:cs="Arial"/>
                <w:sz w:val="21"/>
                <w:szCs w:val="21"/>
              </w:rPr>
            </w:pPr>
            <w:r>
              <w:rPr>
                <w:rFonts w:cs="Arial"/>
                <w:sz w:val="21"/>
                <w:szCs w:val="21"/>
              </w:rPr>
              <w:t xml:space="preserve">All attendees of a sleepover are informed of how to keep safe on site and are shown a video about the fire and evacuation procedures. </w:t>
            </w:r>
          </w:p>
          <w:p w14:paraId="016BA158" w14:textId="77777777" w:rsidR="00047AAA" w:rsidRDefault="00047AAA" w:rsidP="00083417">
            <w:pPr>
              <w:rPr>
                <w:rFonts w:cs="Arial"/>
                <w:sz w:val="21"/>
                <w:szCs w:val="21"/>
              </w:rPr>
            </w:pPr>
          </w:p>
          <w:p w14:paraId="63805C71" w14:textId="77777777" w:rsidR="00047AAA" w:rsidRDefault="00047AAA" w:rsidP="00083417">
            <w:pPr>
              <w:rPr>
                <w:rFonts w:cs="Arial"/>
                <w:sz w:val="21"/>
                <w:szCs w:val="21"/>
              </w:rPr>
            </w:pPr>
            <w:r>
              <w:rPr>
                <w:rFonts w:cs="Arial"/>
                <w:sz w:val="21"/>
                <w:szCs w:val="21"/>
              </w:rPr>
              <w:t xml:space="preserve">NSC Discovery team members running the sleepovers have completed safeguarding training. </w:t>
            </w:r>
          </w:p>
          <w:p w14:paraId="6AA6A681" w14:textId="77777777" w:rsidR="00434085" w:rsidRDefault="00434085" w:rsidP="00083417">
            <w:pPr>
              <w:rPr>
                <w:rFonts w:cs="Arial"/>
                <w:sz w:val="21"/>
                <w:szCs w:val="21"/>
              </w:rPr>
            </w:pPr>
          </w:p>
          <w:p w14:paraId="2D966F05" w14:textId="77777777" w:rsidR="00434085" w:rsidRDefault="00434085" w:rsidP="00083417">
            <w:pPr>
              <w:rPr>
                <w:rFonts w:cs="Arial"/>
                <w:sz w:val="21"/>
                <w:szCs w:val="21"/>
              </w:rPr>
            </w:pPr>
            <w:r>
              <w:rPr>
                <w:rFonts w:cs="Arial"/>
                <w:sz w:val="21"/>
                <w:szCs w:val="21"/>
              </w:rPr>
              <w:t xml:space="preserve">Staff members do not enter the sleeping areas unless in an emergency, or to ensure the fire exits are kept clear. </w:t>
            </w:r>
          </w:p>
          <w:p w14:paraId="1CE2FCFA" w14:textId="77777777" w:rsidR="003E09CF" w:rsidRDefault="003E09CF" w:rsidP="00083417">
            <w:pPr>
              <w:rPr>
                <w:rFonts w:cs="Arial"/>
                <w:sz w:val="21"/>
                <w:szCs w:val="21"/>
              </w:rPr>
            </w:pPr>
          </w:p>
          <w:p w14:paraId="7B8810D9" w14:textId="56C4DABF" w:rsidR="003E09CF" w:rsidRPr="00083417" w:rsidRDefault="003E09CF" w:rsidP="00083417">
            <w:pPr>
              <w:rPr>
                <w:rFonts w:cs="Arial"/>
                <w:sz w:val="21"/>
                <w:szCs w:val="21"/>
              </w:rPr>
            </w:pPr>
            <w:r>
              <w:rPr>
                <w:rFonts w:cs="Arial"/>
                <w:sz w:val="21"/>
                <w:szCs w:val="21"/>
              </w:rPr>
              <w:t xml:space="preserve">All staff members on site have </w:t>
            </w:r>
            <w:r w:rsidR="000149E2">
              <w:rPr>
                <w:rFonts w:cs="Arial"/>
                <w:sz w:val="21"/>
                <w:szCs w:val="21"/>
              </w:rPr>
              <w:t xml:space="preserve">completed a DBS Check. </w:t>
            </w:r>
          </w:p>
        </w:tc>
        <w:tc>
          <w:tcPr>
            <w:tcW w:w="1814" w:type="dxa"/>
          </w:tcPr>
          <w:p w14:paraId="048DA869" w14:textId="77777777" w:rsidR="00672251" w:rsidRDefault="00BE775D" w:rsidP="00633A35">
            <w:pPr>
              <w:rPr>
                <w:rFonts w:cs="Arial"/>
                <w:sz w:val="21"/>
                <w:szCs w:val="21"/>
              </w:rPr>
            </w:pPr>
            <w:r>
              <w:rPr>
                <w:rFonts w:cs="Arial"/>
                <w:sz w:val="21"/>
                <w:szCs w:val="21"/>
              </w:rPr>
              <w:t>Create process flow for reporting safeguarding concerns</w:t>
            </w:r>
          </w:p>
          <w:p w14:paraId="2C9E6729" w14:textId="77777777" w:rsidR="00BE775D" w:rsidRDefault="00BE775D" w:rsidP="00633A35">
            <w:pPr>
              <w:rPr>
                <w:rFonts w:cs="Arial"/>
                <w:sz w:val="21"/>
                <w:szCs w:val="21"/>
              </w:rPr>
            </w:pPr>
          </w:p>
          <w:p w14:paraId="2BD52F2A" w14:textId="77777777" w:rsidR="00BE775D" w:rsidRDefault="00BE775D" w:rsidP="00633A35">
            <w:pPr>
              <w:rPr>
                <w:rFonts w:cs="Arial"/>
                <w:sz w:val="21"/>
                <w:szCs w:val="21"/>
              </w:rPr>
            </w:pPr>
            <w:r>
              <w:rPr>
                <w:rFonts w:cs="Arial"/>
                <w:sz w:val="21"/>
                <w:szCs w:val="21"/>
              </w:rPr>
              <w:t>Create site-specific internal training for safeguarding, to include specific scenarios that relate to the way the NSC works</w:t>
            </w:r>
          </w:p>
          <w:p w14:paraId="280523D7" w14:textId="77777777" w:rsidR="00C0207A" w:rsidRDefault="00C0207A" w:rsidP="00633A35">
            <w:pPr>
              <w:rPr>
                <w:rFonts w:cs="Arial"/>
                <w:sz w:val="21"/>
                <w:szCs w:val="21"/>
              </w:rPr>
            </w:pPr>
          </w:p>
          <w:p w14:paraId="2DFB496C" w14:textId="26A87D5C" w:rsidR="00C0207A" w:rsidRDefault="00C0207A" w:rsidP="00633A35">
            <w:pPr>
              <w:rPr>
                <w:rFonts w:cs="Arial"/>
                <w:sz w:val="21"/>
                <w:szCs w:val="21"/>
              </w:rPr>
            </w:pPr>
            <w:r>
              <w:rPr>
                <w:rFonts w:cs="Arial"/>
                <w:sz w:val="21"/>
                <w:szCs w:val="21"/>
              </w:rPr>
              <w:t>Review if required for First Aiders to complete safeguarding training</w:t>
            </w:r>
          </w:p>
        </w:tc>
        <w:tc>
          <w:tcPr>
            <w:tcW w:w="1560" w:type="dxa"/>
          </w:tcPr>
          <w:p w14:paraId="3847B198" w14:textId="77777777" w:rsidR="00672251" w:rsidRDefault="00434085" w:rsidP="00633A35">
            <w:pPr>
              <w:rPr>
                <w:rFonts w:cs="Arial"/>
                <w:sz w:val="21"/>
                <w:szCs w:val="21"/>
              </w:rPr>
            </w:pPr>
            <w:r>
              <w:rPr>
                <w:rFonts w:cs="Arial"/>
                <w:sz w:val="21"/>
                <w:szCs w:val="21"/>
              </w:rPr>
              <w:t>Likelihood: 1</w:t>
            </w:r>
          </w:p>
          <w:p w14:paraId="72B783CE" w14:textId="77777777" w:rsidR="00434085" w:rsidRDefault="00434085" w:rsidP="00633A35">
            <w:pPr>
              <w:rPr>
                <w:rFonts w:cs="Arial"/>
                <w:sz w:val="21"/>
                <w:szCs w:val="21"/>
              </w:rPr>
            </w:pPr>
            <w:r>
              <w:rPr>
                <w:rFonts w:cs="Arial"/>
                <w:sz w:val="21"/>
                <w:szCs w:val="21"/>
              </w:rPr>
              <w:t>Severity: 4</w:t>
            </w:r>
          </w:p>
          <w:p w14:paraId="0E07CB95" w14:textId="77777777" w:rsidR="00434085" w:rsidRDefault="00434085" w:rsidP="00633A35">
            <w:pPr>
              <w:rPr>
                <w:rFonts w:cs="Arial"/>
                <w:sz w:val="21"/>
                <w:szCs w:val="21"/>
              </w:rPr>
            </w:pPr>
            <w:r>
              <w:rPr>
                <w:rFonts w:cs="Arial"/>
                <w:sz w:val="21"/>
                <w:szCs w:val="21"/>
              </w:rPr>
              <w:t>Risk Rating: 4</w:t>
            </w:r>
          </w:p>
          <w:p w14:paraId="1C3C7FFD" w14:textId="0FB97FF6" w:rsidR="00434085" w:rsidRDefault="00434085" w:rsidP="00633A35">
            <w:pPr>
              <w:rPr>
                <w:rFonts w:cs="Arial"/>
                <w:sz w:val="21"/>
                <w:szCs w:val="21"/>
              </w:rPr>
            </w:pPr>
            <w:r w:rsidRPr="00434085">
              <w:rPr>
                <w:rFonts w:cs="Arial"/>
                <w:sz w:val="21"/>
                <w:szCs w:val="21"/>
                <w:highlight w:val="green"/>
              </w:rPr>
              <w:t>[Low]</w:t>
            </w:r>
          </w:p>
        </w:tc>
        <w:tc>
          <w:tcPr>
            <w:tcW w:w="1965" w:type="dxa"/>
          </w:tcPr>
          <w:p w14:paraId="7EECE1D7" w14:textId="77777777" w:rsidR="00672251" w:rsidRDefault="00BE775D" w:rsidP="00633A35">
            <w:pPr>
              <w:rPr>
                <w:sz w:val="21"/>
                <w:szCs w:val="21"/>
              </w:rPr>
            </w:pPr>
            <w:r>
              <w:rPr>
                <w:sz w:val="21"/>
                <w:szCs w:val="21"/>
              </w:rPr>
              <w:t>5 weeks</w:t>
            </w:r>
          </w:p>
          <w:p w14:paraId="1C17909E" w14:textId="77777777" w:rsidR="00BE775D" w:rsidRDefault="00BE775D" w:rsidP="00633A35">
            <w:pPr>
              <w:rPr>
                <w:sz w:val="21"/>
                <w:szCs w:val="21"/>
              </w:rPr>
            </w:pPr>
          </w:p>
          <w:p w14:paraId="44974EF7" w14:textId="77777777" w:rsidR="00BE775D" w:rsidRDefault="00BE775D" w:rsidP="00633A35">
            <w:pPr>
              <w:rPr>
                <w:sz w:val="21"/>
                <w:szCs w:val="21"/>
              </w:rPr>
            </w:pPr>
          </w:p>
          <w:p w14:paraId="248A188D" w14:textId="77777777" w:rsidR="00BE775D" w:rsidRDefault="00BE775D" w:rsidP="00633A35">
            <w:pPr>
              <w:rPr>
                <w:sz w:val="21"/>
                <w:szCs w:val="21"/>
              </w:rPr>
            </w:pPr>
          </w:p>
          <w:p w14:paraId="0830FF27" w14:textId="77777777" w:rsidR="00BE775D" w:rsidRDefault="00BE775D" w:rsidP="00633A35">
            <w:pPr>
              <w:rPr>
                <w:sz w:val="21"/>
                <w:szCs w:val="21"/>
              </w:rPr>
            </w:pPr>
          </w:p>
          <w:p w14:paraId="66EE5603" w14:textId="77777777" w:rsidR="00BE775D" w:rsidRDefault="00BE775D" w:rsidP="00633A35">
            <w:pPr>
              <w:rPr>
                <w:sz w:val="21"/>
                <w:szCs w:val="21"/>
              </w:rPr>
            </w:pPr>
            <w:r>
              <w:rPr>
                <w:sz w:val="21"/>
                <w:szCs w:val="21"/>
              </w:rPr>
              <w:t>5 weeks</w:t>
            </w:r>
          </w:p>
          <w:p w14:paraId="5E2821DE" w14:textId="77777777" w:rsidR="00C0207A" w:rsidRDefault="00C0207A" w:rsidP="00633A35">
            <w:pPr>
              <w:rPr>
                <w:sz w:val="21"/>
                <w:szCs w:val="21"/>
              </w:rPr>
            </w:pPr>
          </w:p>
          <w:p w14:paraId="7FCBE0BC" w14:textId="77777777" w:rsidR="00C0207A" w:rsidRDefault="00C0207A" w:rsidP="00633A35">
            <w:pPr>
              <w:rPr>
                <w:sz w:val="21"/>
                <w:szCs w:val="21"/>
              </w:rPr>
            </w:pPr>
          </w:p>
          <w:p w14:paraId="103B25D2" w14:textId="77777777" w:rsidR="00C0207A" w:rsidRDefault="00C0207A" w:rsidP="00633A35">
            <w:pPr>
              <w:rPr>
                <w:sz w:val="21"/>
                <w:szCs w:val="21"/>
              </w:rPr>
            </w:pPr>
          </w:p>
          <w:p w14:paraId="0D0834FD" w14:textId="77777777" w:rsidR="00C0207A" w:rsidRDefault="00C0207A" w:rsidP="00633A35">
            <w:pPr>
              <w:rPr>
                <w:sz w:val="21"/>
                <w:szCs w:val="21"/>
              </w:rPr>
            </w:pPr>
          </w:p>
          <w:p w14:paraId="182287CD" w14:textId="77777777" w:rsidR="00C0207A" w:rsidRDefault="00C0207A" w:rsidP="00633A35">
            <w:pPr>
              <w:rPr>
                <w:sz w:val="21"/>
                <w:szCs w:val="21"/>
              </w:rPr>
            </w:pPr>
          </w:p>
          <w:p w14:paraId="15D0F7C1" w14:textId="77777777" w:rsidR="00C0207A" w:rsidRDefault="00C0207A" w:rsidP="00633A35">
            <w:pPr>
              <w:rPr>
                <w:sz w:val="21"/>
                <w:szCs w:val="21"/>
              </w:rPr>
            </w:pPr>
          </w:p>
          <w:p w14:paraId="583A99AA" w14:textId="77777777" w:rsidR="00C0207A" w:rsidRDefault="00C0207A" w:rsidP="00633A35">
            <w:pPr>
              <w:rPr>
                <w:sz w:val="21"/>
                <w:szCs w:val="21"/>
              </w:rPr>
            </w:pPr>
          </w:p>
          <w:p w14:paraId="58254995" w14:textId="77777777" w:rsidR="00C0207A" w:rsidRDefault="00C0207A" w:rsidP="00633A35">
            <w:pPr>
              <w:rPr>
                <w:sz w:val="21"/>
                <w:szCs w:val="21"/>
              </w:rPr>
            </w:pPr>
          </w:p>
          <w:p w14:paraId="5806D8E3" w14:textId="64C76492" w:rsidR="00C0207A" w:rsidRDefault="00C0207A" w:rsidP="00633A35">
            <w:pPr>
              <w:rPr>
                <w:sz w:val="21"/>
                <w:szCs w:val="21"/>
              </w:rPr>
            </w:pPr>
            <w:r>
              <w:rPr>
                <w:sz w:val="21"/>
                <w:szCs w:val="21"/>
              </w:rPr>
              <w:t>2 weeks</w:t>
            </w:r>
          </w:p>
        </w:tc>
        <w:tc>
          <w:tcPr>
            <w:tcW w:w="1465" w:type="dxa"/>
          </w:tcPr>
          <w:p w14:paraId="187B454D" w14:textId="77777777" w:rsidR="00672251" w:rsidRDefault="00BE775D" w:rsidP="00633A35">
            <w:pPr>
              <w:rPr>
                <w:sz w:val="21"/>
                <w:szCs w:val="21"/>
              </w:rPr>
            </w:pPr>
            <w:r>
              <w:rPr>
                <w:sz w:val="21"/>
                <w:szCs w:val="21"/>
              </w:rPr>
              <w:t>Designated Child Safeguarding Officer</w:t>
            </w:r>
          </w:p>
          <w:p w14:paraId="421D4EBB" w14:textId="77777777" w:rsidR="00BE775D" w:rsidRDefault="00BE775D" w:rsidP="00633A35">
            <w:pPr>
              <w:rPr>
                <w:sz w:val="21"/>
                <w:szCs w:val="21"/>
              </w:rPr>
            </w:pPr>
          </w:p>
          <w:p w14:paraId="14334C97" w14:textId="77777777" w:rsidR="00BE775D" w:rsidRDefault="00BE775D" w:rsidP="00633A35">
            <w:pPr>
              <w:rPr>
                <w:sz w:val="21"/>
                <w:szCs w:val="21"/>
              </w:rPr>
            </w:pPr>
            <w:r>
              <w:rPr>
                <w:sz w:val="21"/>
                <w:szCs w:val="21"/>
              </w:rPr>
              <w:t xml:space="preserve">Designated Child Safeguarding Officer </w:t>
            </w:r>
          </w:p>
          <w:p w14:paraId="23796DAF" w14:textId="77777777" w:rsidR="00C0207A" w:rsidRDefault="00C0207A" w:rsidP="00633A35">
            <w:pPr>
              <w:rPr>
                <w:sz w:val="21"/>
                <w:szCs w:val="21"/>
              </w:rPr>
            </w:pPr>
          </w:p>
          <w:p w14:paraId="1563AD8A" w14:textId="77777777" w:rsidR="00C0207A" w:rsidRDefault="00C0207A" w:rsidP="00633A35">
            <w:pPr>
              <w:rPr>
                <w:sz w:val="21"/>
                <w:szCs w:val="21"/>
              </w:rPr>
            </w:pPr>
          </w:p>
          <w:p w14:paraId="61CB4BA4" w14:textId="77777777" w:rsidR="00C0207A" w:rsidRDefault="00C0207A" w:rsidP="00633A35">
            <w:pPr>
              <w:rPr>
                <w:sz w:val="21"/>
                <w:szCs w:val="21"/>
              </w:rPr>
            </w:pPr>
          </w:p>
          <w:p w14:paraId="5C951760" w14:textId="77777777" w:rsidR="00C0207A" w:rsidRDefault="00C0207A" w:rsidP="00633A35">
            <w:pPr>
              <w:rPr>
                <w:sz w:val="21"/>
                <w:szCs w:val="21"/>
              </w:rPr>
            </w:pPr>
          </w:p>
          <w:p w14:paraId="6B91B28E" w14:textId="77777777" w:rsidR="00C0207A" w:rsidRDefault="00C0207A" w:rsidP="00633A35">
            <w:pPr>
              <w:rPr>
                <w:sz w:val="21"/>
                <w:szCs w:val="21"/>
              </w:rPr>
            </w:pPr>
          </w:p>
          <w:p w14:paraId="19BB5D5A" w14:textId="01E1C250" w:rsidR="00C0207A" w:rsidRDefault="00C0207A" w:rsidP="00633A35">
            <w:pPr>
              <w:rPr>
                <w:sz w:val="21"/>
                <w:szCs w:val="21"/>
              </w:rPr>
            </w:pPr>
            <w:r>
              <w:rPr>
                <w:sz w:val="21"/>
                <w:szCs w:val="21"/>
              </w:rPr>
              <w:t xml:space="preserve">Designated Child Safeguarding Officer </w:t>
            </w:r>
          </w:p>
        </w:tc>
      </w:tr>
      <w:tr w:rsidR="00BE775D" w:rsidRPr="00740B50" w14:paraId="18FA8B85" w14:textId="77777777" w:rsidTr="00103F65">
        <w:trPr>
          <w:cantSplit/>
          <w:trHeight w:val="1256"/>
        </w:trPr>
        <w:tc>
          <w:tcPr>
            <w:tcW w:w="2945" w:type="dxa"/>
          </w:tcPr>
          <w:p w14:paraId="473F3041" w14:textId="2F780DD6" w:rsidR="00BE775D" w:rsidRDefault="00BE775D" w:rsidP="00633A35">
            <w:pPr>
              <w:rPr>
                <w:rFonts w:cs="Arial"/>
                <w:b/>
                <w:bCs/>
                <w:sz w:val="21"/>
                <w:szCs w:val="21"/>
              </w:rPr>
            </w:pPr>
            <w:r>
              <w:rPr>
                <w:rFonts w:cs="Arial"/>
                <w:b/>
                <w:bCs/>
                <w:sz w:val="21"/>
                <w:szCs w:val="21"/>
              </w:rPr>
              <w:lastRenderedPageBreak/>
              <w:t>Preventing Sexual Harassment</w:t>
            </w:r>
          </w:p>
        </w:tc>
        <w:tc>
          <w:tcPr>
            <w:tcW w:w="0" w:type="auto"/>
          </w:tcPr>
          <w:p w14:paraId="29DC3D63" w14:textId="77777777" w:rsidR="00BE775D" w:rsidRDefault="00BE775D" w:rsidP="00633A35">
            <w:pPr>
              <w:rPr>
                <w:rFonts w:cs="Arial"/>
                <w:b/>
                <w:bCs/>
                <w:sz w:val="21"/>
                <w:szCs w:val="21"/>
              </w:rPr>
            </w:pPr>
            <w:r>
              <w:rPr>
                <w:rFonts w:cs="Arial"/>
                <w:b/>
                <w:bCs/>
                <w:sz w:val="21"/>
                <w:szCs w:val="21"/>
              </w:rPr>
              <w:t>Who</w:t>
            </w:r>
          </w:p>
          <w:p w14:paraId="72E0A5BC" w14:textId="77777777" w:rsidR="00BE775D" w:rsidRDefault="00BE775D" w:rsidP="00633A35">
            <w:pPr>
              <w:rPr>
                <w:rFonts w:cs="Arial"/>
                <w:sz w:val="21"/>
                <w:szCs w:val="21"/>
              </w:rPr>
            </w:pPr>
            <w:r>
              <w:rPr>
                <w:rFonts w:cs="Arial"/>
                <w:sz w:val="21"/>
                <w:szCs w:val="21"/>
              </w:rPr>
              <w:t>Staff</w:t>
            </w:r>
          </w:p>
          <w:p w14:paraId="3DE93C93" w14:textId="77777777" w:rsidR="00BE775D" w:rsidRDefault="00BE775D" w:rsidP="00633A35">
            <w:pPr>
              <w:rPr>
                <w:rFonts w:cs="Arial"/>
                <w:sz w:val="21"/>
                <w:szCs w:val="21"/>
              </w:rPr>
            </w:pPr>
          </w:p>
          <w:p w14:paraId="0B30BBCB" w14:textId="77777777" w:rsidR="00BE775D" w:rsidRDefault="00BE775D" w:rsidP="00633A35">
            <w:pPr>
              <w:rPr>
                <w:rFonts w:cs="Arial"/>
                <w:b/>
                <w:bCs/>
                <w:sz w:val="21"/>
                <w:szCs w:val="21"/>
              </w:rPr>
            </w:pPr>
            <w:r>
              <w:rPr>
                <w:rFonts w:cs="Arial"/>
                <w:b/>
                <w:bCs/>
                <w:sz w:val="21"/>
                <w:szCs w:val="21"/>
              </w:rPr>
              <w:t>How</w:t>
            </w:r>
          </w:p>
          <w:p w14:paraId="5E2B0B16" w14:textId="5DBC4B90" w:rsidR="00BE775D" w:rsidRPr="00BE775D" w:rsidRDefault="00BE775D" w:rsidP="00633A35">
            <w:pPr>
              <w:rPr>
                <w:rFonts w:cs="Arial"/>
                <w:sz w:val="21"/>
                <w:szCs w:val="21"/>
              </w:rPr>
            </w:pPr>
            <w:r>
              <w:rPr>
                <w:rFonts w:cs="Arial"/>
                <w:sz w:val="21"/>
                <w:szCs w:val="21"/>
              </w:rPr>
              <w:t>Sexual Harassment</w:t>
            </w:r>
          </w:p>
        </w:tc>
        <w:tc>
          <w:tcPr>
            <w:tcW w:w="4094" w:type="dxa"/>
          </w:tcPr>
          <w:p w14:paraId="16D8D83C" w14:textId="0649C443" w:rsidR="00BE775D" w:rsidRDefault="007B63B2" w:rsidP="00633A35">
            <w:pPr>
              <w:rPr>
                <w:rFonts w:cs="Arial"/>
                <w:sz w:val="21"/>
                <w:szCs w:val="21"/>
              </w:rPr>
            </w:pPr>
            <w:r>
              <w:rPr>
                <w:rFonts w:cs="Arial"/>
                <w:sz w:val="21"/>
                <w:szCs w:val="21"/>
              </w:rPr>
              <w:t>Site-specific preventing s</w:t>
            </w:r>
            <w:r w:rsidR="00BE775D">
              <w:rPr>
                <w:rFonts w:cs="Arial"/>
                <w:sz w:val="21"/>
                <w:szCs w:val="21"/>
              </w:rPr>
              <w:t xml:space="preserve">exual harassment training is delivered to all staff members responsible for </w:t>
            </w:r>
            <w:r w:rsidR="003E09CF">
              <w:rPr>
                <w:rFonts w:cs="Arial"/>
                <w:sz w:val="21"/>
                <w:szCs w:val="21"/>
              </w:rPr>
              <w:t xml:space="preserve">managing teams or for running events. </w:t>
            </w:r>
          </w:p>
          <w:p w14:paraId="59D2D5C8" w14:textId="77777777" w:rsidR="003E09CF" w:rsidRDefault="003E09CF" w:rsidP="00633A35">
            <w:pPr>
              <w:rPr>
                <w:rFonts w:cs="Arial"/>
                <w:sz w:val="21"/>
                <w:szCs w:val="21"/>
              </w:rPr>
            </w:pPr>
          </w:p>
          <w:p w14:paraId="771936AE" w14:textId="77777777" w:rsidR="003E09CF" w:rsidRDefault="003E09CF" w:rsidP="00633A35">
            <w:pPr>
              <w:rPr>
                <w:rFonts w:cs="Arial"/>
                <w:sz w:val="21"/>
                <w:szCs w:val="21"/>
              </w:rPr>
            </w:pPr>
            <w:r>
              <w:rPr>
                <w:rFonts w:cs="Arial"/>
                <w:sz w:val="21"/>
                <w:szCs w:val="21"/>
              </w:rPr>
              <w:t xml:space="preserve">Process flow in place indicating how to report a concern. </w:t>
            </w:r>
          </w:p>
          <w:p w14:paraId="4EF06769" w14:textId="77777777" w:rsidR="001E5BC1" w:rsidRDefault="001E5BC1" w:rsidP="00633A35">
            <w:pPr>
              <w:rPr>
                <w:rFonts w:cs="Arial"/>
                <w:sz w:val="21"/>
                <w:szCs w:val="21"/>
              </w:rPr>
            </w:pPr>
          </w:p>
          <w:p w14:paraId="0F5DFA62" w14:textId="77777777" w:rsidR="003E09CF" w:rsidRDefault="001E5BC1" w:rsidP="00633A35">
            <w:pPr>
              <w:rPr>
                <w:rFonts w:cs="Arial"/>
                <w:sz w:val="21"/>
                <w:szCs w:val="21"/>
              </w:rPr>
            </w:pPr>
            <w:r>
              <w:rPr>
                <w:rFonts w:cs="Arial"/>
                <w:sz w:val="21"/>
                <w:szCs w:val="21"/>
              </w:rPr>
              <w:t xml:space="preserve">CCTV in place in the centre. </w:t>
            </w:r>
          </w:p>
          <w:p w14:paraId="005D2BEB" w14:textId="77777777" w:rsidR="001E5BC1" w:rsidRDefault="001E5BC1" w:rsidP="00633A35">
            <w:pPr>
              <w:rPr>
                <w:rFonts w:cs="Arial"/>
                <w:sz w:val="21"/>
                <w:szCs w:val="21"/>
              </w:rPr>
            </w:pPr>
          </w:p>
          <w:p w14:paraId="20423CA0" w14:textId="77777777" w:rsidR="001E5BC1" w:rsidRDefault="001E5BC1" w:rsidP="00633A35">
            <w:pPr>
              <w:rPr>
                <w:rFonts w:cs="Arial"/>
                <w:sz w:val="21"/>
                <w:szCs w:val="21"/>
              </w:rPr>
            </w:pPr>
            <w:r>
              <w:rPr>
                <w:rFonts w:cs="Arial"/>
                <w:sz w:val="21"/>
                <w:szCs w:val="21"/>
              </w:rPr>
              <w:t xml:space="preserve">Security team members are on site at all times. </w:t>
            </w:r>
          </w:p>
          <w:p w14:paraId="6918679B" w14:textId="77777777" w:rsidR="007B63B2" w:rsidRDefault="007B63B2" w:rsidP="00633A35">
            <w:pPr>
              <w:rPr>
                <w:rFonts w:cs="Arial"/>
                <w:sz w:val="21"/>
                <w:szCs w:val="21"/>
              </w:rPr>
            </w:pPr>
          </w:p>
          <w:p w14:paraId="34552894" w14:textId="698059D5" w:rsidR="007B63B2" w:rsidRDefault="007B63B2" w:rsidP="00633A35">
            <w:pPr>
              <w:rPr>
                <w:rFonts w:cs="Arial"/>
                <w:sz w:val="21"/>
                <w:szCs w:val="21"/>
              </w:rPr>
            </w:pPr>
            <w:r>
              <w:rPr>
                <w:rFonts w:cs="Arial"/>
                <w:sz w:val="21"/>
                <w:szCs w:val="21"/>
              </w:rPr>
              <w:t>Staff members carry a radio with a panic button feature, if pressed – this will alert security team members to attend to their location.</w:t>
            </w:r>
          </w:p>
        </w:tc>
        <w:tc>
          <w:tcPr>
            <w:tcW w:w="1814" w:type="dxa"/>
          </w:tcPr>
          <w:p w14:paraId="42028A96" w14:textId="7D1E5097" w:rsidR="00BE775D" w:rsidRDefault="007B63B2" w:rsidP="00633A35">
            <w:pPr>
              <w:rPr>
                <w:rFonts w:cs="Arial"/>
                <w:sz w:val="21"/>
                <w:szCs w:val="21"/>
              </w:rPr>
            </w:pPr>
            <w:r>
              <w:rPr>
                <w:rFonts w:cs="Arial"/>
                <w:sz w:val="21"/>
                <w:szCs w:val="21"/>
              </w:rPr>
              <w:t>n/a</w:t>
            </w:r>
          </w:p>
        </w:tc>
        <w:tc>
          <w:tcPr>
            <w:tcW w:w="1560" w:type="dxa"/>
          </w:tcPr>
          <w:p w14:paraId="63AA6055" w14:textId="77777777" w:rsidR="00BE775D" w:rsidRDefault="007B63B2" w:rsidP="00633A35">
            <w:pPr>
              <w:rPr>
                <w:rFonts w:cs="Arial"/>
                <w:sz w:val="21"/>
                <w:szCs w:val="21"/>
              </w:rPr>
            </w:pPr>
            <w:r>
              <w:rPr>
                <w:rFonts w:cs="Arial"/>
                <w:sz w:val="21"/>
                <w:szCs w:val="21"/>
              </w:rPr>
              <w:t>Likelihood: 1</w:t>
            </w:r>
          </w:p>
          <w:p w14:paraId="37BBEF99" w14:textId="77777777" w:rsidR="007B63B2" w:rsidRDefault="007B63B2" w:rsidP="00633A35">
            <w:pPr>
              <w:rPr>
                <w:rFonts w:cs="Arial"/>
                <w:sz w:val="21"/>
                <w:szCs w:val="21"/>
              </w:rPr>
            </w:pPr>
            <w:r>
              <w:rPr>
                <w:rFonts w:cs="Arial"/>
                <w:sz w:val="21"/>
                <w:szCs w:val="21"/>
              </w:rPr>
              <w:t>Severity: 4</w:t>
            </w:r>
          </w:p>
          <w:p w14:paraId="1C975FC2" w14:textId="77777777" w:rsidR="007B63B2" w:rsidRDefault="007B63B2" w:rsidP="00633A35">
            <w:pPr>
              <w:rPr>
                <w:rFonts w:cs="Arial"/>
                <w:sz w:val="21"/>
                <w:szCs w:val="21"/>
              </w:rPr>
            </w:pPr>
            <w:r>
              <w:rPr>
                <w:rFonts w:cs="Arial"/>
                <w:sz w:val="21"/>
                <w:szCs w:val="21"/>
              </w:rPr>
              <w:t>Risk Rating: 4</w:t>
            </w:r>
          </w:p>
          <w:p w14:paraId="768B67A4" w14:textId="4932EEAC" w:rsidR="007B63B2" w:rsidRDefault="007B63B2" w:rsidP="00633A35">
            <w:pPr>
              <w:rPr>
                <w:rFonts w:cs="Arial"/>
                <w:sz w:val="21"/>
                <w:szCs w:val="21"/>
              </w:rPr>
            </w:pPr>
            <w:r w:rsidRPr="007B63B2">
              <w:rPr>
                <w:rFonts w:cs="Arial"/>
                <w:sz w:val="21"/>
                <w:szCs w:val="21"/>
                <w:highlight w:val="green"/>
              </w:rPr>
              <w:t>[Low]</w:t>
            </w:r>
          </w:p>
        </w:tc>
        <w:tc>
          <w:tcPr>
            <w:tcW w:w="1965" w:type="dxa"/>
          </w:tcPr>
          <w:p w14:paraId="5D1405E6" w14:textId="79BA5411" w:rsidR="00BE775D" w:rsidRDefault="007B63B2" w:rsidP="00633A35">
            <w:pPr>
              <w:rPr>
                <w:sz w:val="21"/>
                <w:szCs w:val="21"/>
              </w:rPr>
            </w:pPr>
            <w:r>
              <w:rPr>
                <w:sz w:val="21"/>
                <w:szCs w:val="21"/>
              </w:rPr>
              <w:t>n/a</w:t>
            </w:r>
          </w:p>
        </w:tc>
        <w:tc>
          <w:tcPr>
            <w:tcW w:w="1465" w:type="dxa"/>
          </w:tcPr>
          <w:p w14:paraId="6433240A" w14:textId="143E8E3A" w:rsidR="00BE775D" w:rsidRDefault="007B63B2" w:rsidP="00633A35">
            <w:pPr>
              <w:rPr>
                <w:sz w:val="21"/>
                <w:szCs w:val="21"/>
              </w:rPr>
            </w:pPr>
            <w:r>
              <w:rPr>
                <w:sz w:val="21"/>
                <w:szCs w:val="21"/>
              </w:rPr>
              <w:t>n/a</w:t>
            </w:r>
          </w:p>
        </w:tc>
      </w:tr>
    </w:tbl>
    <w:p w14:paraId="6867017E" w14:textId="77777777" w:rsidR="00740B50" w:rsidRDefault="00740B50" w:rsidP="007F03CD">
      <w:pPr>
        <w:rPr>
          <w:rFonts w:cs="Arial"/>
          <w:b/>
          <w:bCs/>
          <w:sz w:val="22"/>
          <w:u w:val="single"/>
        </w:rPr>
      </w:pPr>
    </w:p>
    <w:p w14:paraId="639F4B1A" w14:textId="77777777" w:rsidR="00B754FE" w:rsidRDefault="00B754FE" w:rsidP="007F03CD">
      <w:pPr>
        <w:rPr>
          <w:rFonts w:cs="Arial"/>
          <w:b/>
          <w:bCs/>
          <w:sz w:val="22"/>
          <w:u w:val="single"/>
        </w:rPr>
      </w:pPr>
    </w:p>
    <w:p w14:paraId="37CF1BF6" w14:textId="77777777" w:rsidR="00B754FE" w:rsidRDefault="00B754FE" w:rsidP="007F03CD">
      <w:pPr>
        <w:rPr>
          <w:rFonts w:cs="Arial"/>
          <w:b/>
          <w:bCs/>
          <w:sz w:val="22"/>
          <w:u w:val="single"/>
        </w:rPr>
      </w:pPr>
    </w:p>
    <w:p w14:paraId="3C49605F" w14:textId="77777777" w:rsidR="00B754FE" w:rsidRDefault="00B754FE" w:rsidP="007F03CD">
      <w:pPr>
        <w:rPr>
          <w:rFonts w:cs="Arial"/>
          <w:b/>
          <w:bCs/>
          <w:sz w:val="22"/>
          <w:u w:val="single"/>
        </w:rPr>
      </w:pPr>
    </w:p>
    <w:p w14:paraId="7E6E6CDE" w14:textId="77777777" w:rsidR="00633A35" w:rsidRDefault="00633A35" w:rsidP="007F03CD">
      <w:pPr>
        <w:rPr>
          <w:rFonts w:cs="Arial"/>
          <w:b/>
          <w:bCs/>
          <w:sz w:val="22"/>
          <w:u w:val="single"/>
        </w:rPr>
      </w:pPr>
    </w:p>
    <w:p w14:paraId="35AE71F3" w14:textId="77777777" w:rsidR="00633A35" w:rsidRDefault="00633A35" w:rsidP="007F03CD">
      <w:pPr>
        <w:rPr>
          <w:rFonts w:cs="Arial"/>
          <w:b/>
          <w:bCs/>
          <w:sz w:val="22"/>
          <w:u w:val="single"/>
        </w:rPr>
      </w:pPr>
    </w:p>
    <w:p w14:paraId="0792DEAE" w14:textId="77777777" w:rsidR="00633A35" w:rsidRDefault="00633A35" w:rsidP="007F03CD">
      <w:pPr>
        <w:rPr>
          <w:rFonts w:cs="Arial"/>
          <w:b/>
          <w:bCs/>
          <w:sz w:val="22"/>
          <w:u w:val="single"/>
        </w:rPr>
      </w:pPr>
    </w:p>
    <w:p w14:paraId="3EA61BA8" w14:textId="77777777" w:rsidR="00633A35" w:rsidRDefault="00633A35" w:rsidP="007F03CD">
      <w:pPr>
        <w:rPr>
          <w:rFonts w:cs="Arial"/>
          <w:b/>
          <w:bCs/>
          <w:sz w:val="22"/>
          <w:u w:val="single"/>
        </w:rPr>
      </w:pPr>
    </w:p>
    <w:p w14:paraId="11FF2786" w14:textId="77777777" w:rsidR="00633A35" w:rsidRDefault="00633A35" w:rsidP="007F03CD">
      <w:pPr>
        <w:rPr>
          <w:rFonts w:cs="Arial"/>
          <w:b/>
          <w:bCs/>
          <w:sz w:val="22"/>
          <w:u w:val="single"/>
        </w:rPr>
      </w:pPr>
    </w:p>
    <w:p w14:paraId="70BA5572" w14:textId="77777777" w:rsidR="00633A35" w:rsidRDefault="00633A35" w:rsidP="007F03CD">
      <w:pPr>
        <w:rPr>
          <w:rFonts w:cs="Arial"/>
          <w:b/>
          <w:bCs/>
          <w:sz w:val="22"/>
          <w:u w:val="single"/>
        </w:rPr>
      </w:pPr>
    </w:p>
    <w:p w14:paraId="69F6004D" w14:textId="77777777" w:rsidR="00633A35" w:rsidRDefault="00633A35" w:rsidP="007F03CD">
      <w:pPr>
        <w:rPr>
          <w:rFonts w:cs="Arial"/>
          <w:b/>
          <w:bCs/>
          <w:sz w:val="22"/>
          <w:u w:val="single"/>
        </w:rPr>
      </w:pPr>
    </w:p>
    <w:p w14:paraId="65BFA79D" w14:textId="77777777" w:rsidR="00633A35" w:rsidRDefault="00633A35" w:rsidP="007F03CD">
      <w:pPr>
        <w:rPr>
          <w:rFonts w:cs="Arial"/>
          <w:b/>
          <w:bCs/>
          <w:sz w:val="22"/>
          <w:u w:val="single"/>
        </w:rPr>
      </w:pPr>
    </w:p>
    <w:p w14:paraId="5DBFC49E" w14:textId="77777777" w:rsidR="00633A35" w:rsidRDefault="00633A35" w:rsidP="007F03CD">
      <w:pPr>
        <w:rPr>
          <w:rFonts w:cs="Arial"/>
          <w:b/>
          <w:bCs/>
          <w:sz w:val="22"/>
          <w:u w:val="single"/>
        </w:rPr>
      </w:pPr>
    </w:p>
    <w:p w14:paraId="4E73474A" w14:textId="77777777" w:rsidR="00633A35" w:rsidRDefault="00633A35" w:rsidP="007F03CD">
      <w:pPr>
        <w:rPr>
          <w:rFonts w:cs="Arial"/>
          <w:b/>
          <w:bCs/>
          <w:sz w:val="22"/>
          <w:u w:val="single"/>
        </w:rPr>
      </w:pPr>
    </w:p>
    <w:p w14:paraId="2D9397F1" w14:textId="77777777" w:rsidR="00633A35" w:rsidRDefault="00633A35" w:rsidP="007F03CD">
      <w:pPr>
        <w:rPr>
          <w:rFonts w:cs="Arial"/>
          <w:b/>
          <w:bCs/>
          <w:sz w:val="22"/>
          <w:u w:val="single"/>
        </w:rPr>
      </w:pPr>
    </w:p>
    <w:p w14:paraId="25572142" w14:textId="77777777" w:rsidR="00633A35" w:rsidRDefault="00633A35" w:rsidP="007F03CD">
      <w:pPr>
        <w:rPr>
          <w:rFonts w:cs="Arial"/>
          <w:b/>
          <w:bCs/>
          <w:sz w:val="22"/>
          <w:u w:val="single"/>
        </w:rPr>
      </w:pPr>
    </w:p>
    <w:p w14:paraId="11FB86E0" w14:textId="77777777" w:rsidR="00633A35" w:rsidRDefault="00633A35" w:rsidP="007F03CD">
      <w:pPr>
        <w:rPr>
          <w:rFonts w:cs="Arial"/>
          <w:b/>
          <w:bCs/>
          <w:sz w:val="22"/>
          <w:u w:val="single"/>
        </w:rPr>
      </w:pPr>
    </w:p>
    <w:p w14:paraId="2302CC6E" w14:textId="77777777" w:rsidR="00633A35" w:rsidRDefault="00633A35" w:rsidP="007F03CD">
      <w:pPr>
        <w:rPr>
          <w:rFonts w:cs="Arial"/>
          <w:b/>
          <w:bCs/>
          <w:sz w:val="22"/>
          <w:u w:val="single"/>
        </w:rPr>
      </w:pPr>
    </w:p>
    <w:p w14:paraId="0F00B103" w14:textId="77777777" w:rsidR="00633A35" w:rsidRDefault="00633A35" w:rsidP="007F03CD">
      <w:pPr>
        <w:rPr>
          <w:rFonts w:cs="Arial"/>
          <w:b/>
          <w:bCs/>
          <w:sz w:val="22"/>
          <w:u w:val="single"/>
        </w:rPr>
      </w:pPr>
    </w:p>
    <w:p w14:paraId="3E7CF40D" w14:textId="77777777" w:rsidR="00633A35" w:rsidRDefault="00633A35" w:rsidP="007F03CD">
      <w:pPr>
        <w:rPr>
          <w:rFonts w:cs="Arial"/>
          <w:b/>
          <w:bCs/>
          <w:sz w:val="22"/>
          <w:u w:val="single"/>
        </w:rPr>
      </w:pPr>
    </w:p>
    <w:p w14:paraId="7DFE9680" w14:textId="77777777" w:rsidR="00633A35" w:rsidRDefault="00633A35" w:rsidP="007F03CD">
      <w:pPr>
        <w:rPr>
          <w:rFonts w:cs="Arial"/>
          <w:b/>
          <w:bCs/>
          <w:sz w:val="22"/>
          <w:u w:val="single"/>
        </w:rPr>
      </w:pPr>
    </w:p>
    <w:p w14:paraId="04F5ADAE" w14:textId="77777777" w:rsidR="00633A35" w:rsidRDefault="00633A35" w:rsidP="007F03CD">
      <w:pPr>
        <w:rPr>
          <w:rFonts w:cs="Arial"/>
          <w:b/>
          <w:bCs/>
          <w:sz w:val="22"/>
          <w:u w:val="single"/>
        </w:rPr>
      </w:pPr>
    </w:p>
    <w:p w14:paraId="134A4896" w14:textId="77777777" w:rsidR="00633A35" w:rsidRDefault="00633A35" w:rsidP="007F03CD">
      <w:pPr>
        <w:rPr>
          <w:rFonts w:cs="Arial"/>
          <w:b/>
          <w:bCs/>
          <w:sz w:val="22"/>
          <w:u w:val="single"/>
        </w:rPr>
      </w:pPr>
    </w:p>
    <w:p w14:paraId="641EFCE5" w14:textId="77777777" w:rsidR="00633A35" w:rsidRDefault="00633A35" w:rsidP="007F03CD">
      <w:pPr>
        <w:rPr>
          <w:rFonts w:cs="Arial"/>
          <w:b/>
          <w:bCs/>
          <w:sz w:val="22"/>
          <w:u w:val="single"/>
        </w:rPr>
      </w:pPr>
    </w:p>
    <w:p w14:paraId="7C7F593D" w14:textId="77777777" w:rsidR="00633A35" w:rsidRDefault="00633A35" w:rsidP="007F03CD">
      <w:pPr>
        <w:rPr>
          <w:rFonts w:cs="Arial"/>
          <w:b/>
          <w:bCs/>
          <w:sz w:val="22"/>
          <w:u w:val="single"/>
        </w:rPr>
      </w:pPr>
    </w:p>
    <w:p w14:paraId="659A68B1" w14:textId="77777777" w:rsidR="00633A35" w:rsidRDefault="00633A35" w:rsidP="007F03CD">
      <w:pPr>
        <w:rPr>
          <w:rFonts w:cs="Arial"/>
          <w:b/>
          <w:bCs/>
          <w:sz w:val="22"/>
          <w:u w:val="single"/>
        </w:rPr>
      </w:pPr>
    </w:p>
    <w:p w14:paraId="2E6A15D4" w14:textId="77777777" w:rsidR="00633A35" w:rsidRDefault="00633A35" w:rsidP="007F03CD">
      <w:pPr>
        <w:rPr>
          <w:rFonts w:cs="Arial"/>
          <w:b/>
          <w:bCs/>
          <w:sz w:val="22"/>
          <w:u w:val="single"/>
        </w:rPr>
      </w:pPr>
    </w:p>
    <w:p w14:paraId="0535A22B" w14:textId="77777777" w:rsidR="00633A35" w:rsidRDefault="00633A35" w:rsidP="007F03CD">
      <w:pPr>
        <w:rPr>
          <w:rFonts w:cs="Arial"/>
          <w:b/>
          <w:bCs/>
          <w:sz w:val="22"/>
          <w:u w:val="single"/>
        </w:rPr>
      </w:pPr>
    </w:p>
    <w:p w14:paraId="5752E714" w14:textId="77777777" w:rsidR="00633A35" w:rsidRDefault="00633A35" w:rsidP="007F03CD">
      <w:pPr>
        <w:rPr>
          <w:rFonts w:cs="Arial"/>
          <w:b/>
          <w:bCs/>
          <w:sz w:val="22"/>
          <w:u w:val="single"/>
        </w:rPr>
      </w:pPr>
    </w:p>
    <w:p w14:paraId="1C105C98" w14:textId="77777777" w:rsidR="00B754FE" w:rsidRDefault="00B754FE" w:rsidP="007F03CD">
      <w:pPr>
        <w:rPr>
          <w:rFonts w:cs="Arial"/>
          <w:b/>
          <w:bCs/>
          <w:sz w:val="22"/>
          <w:u w:val="single"/>
        </w:rPr>
      </w:pPr>
    </w:p>
    <w:p w14:paraId="3F8C15A1" w14:textId="52F6FD7A" w:rsidR="005E614F" w:rsidRPr="007359CA" w:rsidRDefault="005E614F" w:rsidP="005E614F">
      <w:pPr>
        <w:jc w:val="center"/>
        <w:rPr>
          <w:rFonts w:cs="Arial"/>
          <w:b/>
          <w:bCs/>
          <w:sz w:val="22"/>
          <w:u w:val="single"/>
        </w:rPr>
      </w:pPr>
      <w:r>
        <w:rPr>
          <w:rFonts w:cs="Arial"/>
          <w:b/>
          <w:bCs/>
          <w:sz w:val="22"/>
          <w:u w:val="single"/>
        </w:rPr>
        <w:t>Risk Rating Matrix</w:t>
      </w:r>
      <w:r>
        <w:rPr>
          <w:rFonts w:cs="Arial"/>
          <w:b/>
          <w:bCs/>
          <w:sz w:val="22"/>
          <w:u w:val="single"/>
        </w:rPr>
        <w:br/>
      </w:r>
    </w:p>
    <w:p w14:paraId="7C269495" w14:textId="77777777" w:rsidR="005E614F" w:rsidRDefault="005E614F" w:rsidP="005E614F">
      <w:pPr>
        <w:ind w:left="-180"/>
        <w:rPr>
          <w:rFonts w:cs="Arial"/>
          <w:b/>
          <w:bCs/>
          <w:sz w:val="22"/>
        </w:rPr>
      </w:pPr>
      <w:r>
        <w:rPr>
          <w:rFonts w:cs="Arial"/>
          <w:b/>
          <w:bCs/>
          <w:sz w:val="22"/>
        </w:rPr>
        <w:t>Risk = Likelihood of harm x Severity of harm</w:t>
      </w:r>
    </w:p>
    <w:p w14:paraId="6F1F02D3" w14:textId="77777777" w:rsidR="005E614F" w:rsidRDefault="005E614F" w:rsidP="005E614F">
      <w:pPr>
        <w:ind w:left="-180"/>
        <w:rPr>
          <w:rFonts w:cs="Arial"/>
          <w:b/>
          <w:bCs/>
          <w:sz w:val="22"/>
        </w:rPr>
      </w:pPr>
      <w:r>
        <w:rPr>
          <w:rFonts w:cs="Arial"/>
          <w:b/>
          <w:bCs/>
          <w:sz w:val="22"/>
        </w:rPr>
        <w:t>R = L x S</w:t>
      </w:r>
    </w:p>
    <w:p w14:paraId="13BC4BAC" w14:textId="77777777" w:rsidR="005E614F" w:rsidRDefault="005E614F" w:rsidP="005E614F">
      <w:pPr>
        <w:ind w:left="-180"/>
        <w:rPr>
          <w:rFonts w:cs="Arial"/>
          <w:b/>
          <w:bCs/>
          <w:sz w:val="22"/>
        </w:rPr>
      </w:pPr>
      <w:r>
        <w:rPr>
          <w:rFonts w:cs="Arial"/>
          <w:b/>
          <w:bCs/>
          <w:sz w:val="22"/>
        </w:rPr>
        <w:t>Low risk = 1 – 6, Medium risk = 8 - 12, High risk = 15 - 25</w:t>
      </w:r>
    </w:p>
    <w:p w14:paraId="39AFB211" w14:textId="77777777" w:rsidR="005E614F" w:rsidRDefault="005E614F" w:rsidP="005E614F">
      <w:pPr>
        <w:ind w:left="-180"/>
        <w:rPr>
          <w:rFonts w:cs="Arial"/>
          <w:b/>
          <w:bCs/>
          <w:sz w:val="22"/>
        </w:rPr>
      </w:pPr>
    </w:p>
    <w:tbl>
      <w:tblPr>
        <w:tblW w:w="11379" w:type="dxa"/>
        <w:jc w:val="center"/>
        <w:tblBorders>
          <w:top w:val="single" w:sz="4" w:space="0" w:color="808080"/>
          <w:left w:val="single" w:sz="4" w:space="0" w:color="808080"/>
          <w:bottom w:val="single" w:sz="4" w:space="0" w:color="808080"/>
          <w:right w:val="single" w:sz="4" w:space="0" w:color="808080"/>
          <w:insideH w:val="single" w:sz="4" w:space="0" w:color="C0C0C0"/>
          <w:insideV w:val="single" w:sz="4" w:space="0" w:color="C0C0C0"/>
        </w:tblBorders>
        <w:tblLook w:val="0000" w:firstRow="0" w:lastRow="0" w:firstColumn="0" w:lastColumn="0" w:noHBand="0" w:noVBand="0"/>
      </w:tblPr>
      <w:tblGrid>
        <w:gridCol w:w="969"/>
        <w:gridCol w:w="1869"/>
        <w:gridCol w:w="1694"/>
        <w:gridCol w:w="1694"/>
        <w:gridCol w:w="1820"/>
        <w:gridCol w:w="1639"/>
        <w:gridCol w:w="1694"/>
      </w:tblGrid>
      <w:tr w:rsidR="005E614F" w14:paraId="0A7135C1" w14:textId="77777777" w:rsidTr="00FE493B">
        <w:trPr>
          <w:jc w:val="center"/>
        </w:trPr>
        <w:tc>
          <w:tcPr>
            <w:tcW w:w="3015" w:type="dxa"/>
            <w:gridSpan w:val="2"/>
            <w:vMerge w:val="restart"/>
            <w:tcBorders>
              <w:top w:val="single" w:sz="4" w:space="0" w:color="808080"/>
              <w:left w:val="single" w:sz="4" w:space="0" w:color="808080"/>
              <w:right w:val="single" w:sz="12" w:space="0" w:color="C0C0C0"/>
            </w:tcBorders>
            <w:shd w:val="clear" w:color="auto" w:fill="E6E6E6"/>
          </w:tcPr>
          <w:p w14:paraId="244F12F0" w14:textId="77777777" w:rsidR="005E614F" w:rsidRPr="00A11636" w:rsidRDefault="005E614F" w:rsidP="00FE493B">
            <w:pPr>
              <w:rPr>
                <w:rFonts w:cs="Arial"/>
                <w:b/>
                <w:bCs/>
                <w:sz w:val="22"/>
                <w:szCs w:val="22"/>
              </w:rPr>
            </w:pPr>
          </w:p>
        </w:tc>
        <w:tc>
          <w:tcPr>
            <w:tcW w:w="8364" w:type="dxa"/>
            <w:gridSpan w:val="5"/>
            <w:tcBorders>
              <w:top w:val="single" w:sz="4" w:space="0" w:color="808080"/>
              <w:left w:val="single" w:sz="12" w:space="0" w:color="C0C0C0"/>
              <w:bottom w:val="single" w:sz="8" w:space="0" w:color="C0C0C0"/>
              <w:right w:val="single" w:sz="4" w:space="0" w:color="808080"/>
            </w:tcBorders>
            <w:shd w:val="clear" w:color="auto" w:fill="E6E6E6"/>
          </w:tcPr>
          <w:p w14:paraId="08965616" w14:textId="77777777" w:rsidR="005E614F" w:rsidRPr="00A11636" w:rsidRDefault="005E614F" w:rsidP="00FE493B">
            <w:pPr>
              <w:jc w:val="center"/>
              <w:rPr>
                <w:rFonts w:cs="Arial"/>
                <w:b/>
                <w:bCs/>
                <w:sz w:val="24"/>
              </w:rPr>
            </w:pPr>
            <w:r w:rsidRPr="00A11636">
              <w:rPr>
                <w:rFonts w:cs="Arial"/>
                <w:b/>
                <w:bCs/>
                <w:sz w:val="24"/>
              </w:rPr>
              <w:t>S = Severity</w:t>
            </w:r>
          </w:p>
        </w:tc>
      </w:tr>
      <w:tr w:rsidR="005E614F" w14:paraId="59766743" w14:textId="77777777" w:rsidTr="00FE493B">
        <w:trPr>
          <w:jc w:val="center"/>
        </w:trPr>
        <w:tc>
          <w:tcPr>
            <w:tcW w:w="3015" w:type="dxa"/>
            <w:gridSpan w:val="2"/>
            <w:vMerge/>
            <w:tcBorders>
              <w:left w:val="single" w:sz="4" w:space="0" w:color="808080"/>
              <w:bottom w:val="single" w:sz="12" w:space="0" w:color="C0C0C0"/>
              <w:right w:val="single" w:sz="12" w:space="0" w:color="C0C0C0"/>
            </w:tcBorders>
          </w:tcPr>
          <w:p w14:paraId="3427E396" w14:textId="77777777" w:rsidR="005E614F" w:rsidRPr="00A11636" w:rsidRDefault="005E614F" w:rsidP="00FE493B">
            <w:pPr>
              <w:rPr>
                <w:rFonts w:cs="Arial"/>
                <w:b/>
                <w:bCs/>
                <w:sz w:val="22"/>
                <w:szCs w:val="22"/>
              </w:rPr>
            </w:pP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7952CD5A" w14:textId="77777777" w:rsidR="005E614F" w:rsidRDefault="005E614F" w:rsidP="00FE493B">
            <w:pPr>
              <w:jc w:val="center"/>
              <w:rPr>
                <w:rFonts w:cs="Arial"/>
                <w:b/>
                <w:bCs/>
              </w:rPr>
            </w:pPr>
            <w:r>
              <w:rPr>
                <w:rFonts w:cs="Arial"/>
                <w:b/>
                <w:bCs/>
              </w:rPr>
              <w:t>Negligible Consequences (1)</w:t>
            </w: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789CEA0E" w14:textId="77777777" w:rsidR="005E614F" w:rsidRDefault="005E614F" w:rsidP="00FE493B">
            <w:pPr>
              <w:jc w:val="center"/>
              <w:rPr>
                <w:rFonts w:cs="Arial"/>
                <w:b/>
                <w:bCs/>
              </w:rPr>
            </w:pPr>
            <w:r>
              <w:rPr>
                <w:rFonts w:cs="Arial"/>
                <w:b/>
                <w:bCs/>
              </w:rPr>
              <w:t>Low Consequences (2)</w:t>
            </w:r>
          </w:p>
        </w:tc>
        <w:tc>
          <w:tcPr>
            <w:tcW w:w="1843" w:type="dxa"/>
            <w:tcBorders>
              <w:top w:val="single" w:sz="4" w:space="0" w:color="808080"/>
              <w:left w:val="single" w:sz="12" w:space="0" w:color="C0C0C0"/>
              <w:bottom w:val="single" w:sz="12" w:space="0" w:color="C0C0C0"/>
              <w:right w:val="single" w:sz="4" w:space="0" w:color="808080"/>
            </w:tcBorders>
            <w:shd w:val="clear" w:color="auto" w:fill="E6E6E6"/>
          </w:tcPr>
          <w:p w14:paraId="36CC1EBC" w14:textId="77777777" w:rsidR="005E614F" w:rsidRDefault="005E614F" w:rsidP="00FE493B">
            <w:pPr>
              <w:jc w:val="center"/>
              <w:rPr>
                <w:rFonts w:cs="Arial"/>
                <w:b/>
                <w:bCs/>
              </w:rPr>
            </w:pPr>
            <w:r>
              <w:rPr>
                <w:rFonts w:cs="Arial"/>
                <w:b/>
                <w:bCs/>
              </w:rPr>
              <w:t>Moderate Consequences (3)</w:t>
            </w:r>
          </w:p>
        </w:tc>
        <w:tc>
          <w:tcPr>
            <w:tcW w:w="1418" w:type="dxa"/>
            <w:tcBorders>
              <w:top w:val="single" w:sz="4" w:space="0" w:color="808080"/>
              <w:left w:val="single" w:sz="12" w:space="0" w:color="C0C0C0"/>
              <w:bottom w:val="single" w:sz="12" w:space="0" w:color="C0C0C0"/>
              <w:right w:val="single" w:sz="4" w:space="0" w:color="808080"/>
            </w:tcBorders>
            <w:shd w:val="clear" w:color="auto" w:fill="E6E6E6"/>
          </w:tcPr>
          <w:p w14:paraId="4FC3F1AE" w14:textId="77777777" w:rsidR="005E614F" w:rsidRDefault="005E614F" w:rsidP="00FE493B">
            <w:pPr>
              <w:jc w:val="center"/>
              <w:rPr>
                <w:rFonts w:cs="Arial"/>
                <w:b/>
                <w:bCs/>
              </w:rPr>
            </w:pPr>
            <w:r>
              <w:rPr>
                <w:rFonts w:cs="Arial"/>
                <w:b/>
                <w:bCs/>
              </w:rPr>
              <w:t>Significant Consequences (4)</w:t>
            </w: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2B1B82D1" w14:textId="77777777" w:rsidR="005E614F" w:rsidRDefault="005E614F" w:rsidP="00FE493B">
            <w:pPr>
              <w:jc w:val="center"/>
              <w:rPr>
                <w:rFonts w:cs="Arial"/>
                <w:b/>
                <w:bCs/>
              </w:rPr>
            </w:pPr>
            <w:r>
              <w:rPr>
                <w:rFonts w:cs="Arial"/>
                <w:b/>
                <w:bCs/>
              </w:rPr>
              <w:t>Catastrophic Consequences (5)</w:t>
            </w:r>
          </w:p>
        </w:tc>
      </w:tr>
      <w:tr w:rsidR="005E614F" w14:paraId="1BC418A6" w14:textId="77777777" w:rsidTr="00FE493B">
        <w:trPr>
          <w:jc w:val="center"/>
        </w:trPr>
        <w:tc>
          <w:tcPr>
            <w:tcW w:w="1031" w:type="dxa"/>
            <w:vMerge w:val="restart"/>
            <w:tcBorders>
              <w:top w:val="single" w:sz="12" w:space="0" w:color="C0C0C0"/>
              <w:left w:val="single" w:sz="4" w:space="0" w:color="808080"/>
              <w:right w:val="single" w:sz="8" w:space="0" w:color="C0C0C0"/>
            </w:tcBorders>
            <w:shd w:val="clear" w:color="auto" w:fill="E7E6E6"/>
            <w:textDirection w:val="btLr"/>
          </w:tcPr>
          <w:p w14:paraId="2E645F4A" w14:textId="77777777" w:rsidR="005E614F" w:rsidRPr="000C6AD5" w:rsidRDefault="005E614F" w:rsidP="00FE493B">
            <w:pPr>
              <w:ind w:left="113" w:right="113"/>
              <w:rPr>
                <w:rFonts w:cs="Arial"/>
                <w:b/>
                <w:color w:val="000000"/>
                <w:szCs w:val="20"/>
              </w:rPr>
            </w:pPr>
            <w:r w:rsidRPr="000C6AD5">
              <w:rPr>
                <w:rFonts w:cs="Arial"/>
                <w:b/>
                <w:color w:val="000000"/>
                <w:sz w:val="24"/>
              </w:rPr>
              <w:t>L = Likelihood</w:t>
            </w: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5BA86D94" w14:textId="77777777" w:rsidR="005E614F" w:rsidRDefault="005E614F" w:rsidP="00FE493B">
            <w:pPr>
              <w:pStyle w:val="Heading1"/>
              <w:rPr>
                <w:bCs w:val="0"/>
                <w:sz w:val="20"/>
              </w:rPr>
            </w:pPr>
            <w:r>
              <w:rPr>
                <w:bCs w:val="0"/>
                <w:sz w:val="20"/>
              </w:rPr>
              <w:t>Very unlikely (1)</w:t>
            </w:r>
          </w:p>
        </w:tc>
        <w:tc>
          <w:tcPr>
            <w:tcW w:w="1701" w:type="dxa"/>
            <w:tcBorders>
              <w:top w:val="single" w:sz="8" w:space="0" w:color="C0C0C0"/>
              <w:left w:val="single" w:sz="12" w:space="0" w:color="C0C0C0"/>
              <w:bottom w:val="single" w:sz="8" w:space="0" w:color="C0C0C0"/>
              <w:right w:val="single" w:sz="4" w:space="0" w:color="808080"/>
            </w:tcBorders>
          </w:tcPr>
          <w:p w14:paraId="67809C7B" w14:textId="77777777" w:rsidR="005E614F" w:rsidRDefault="005E614F" w:rsidP="00FE493B">
            <w:pPr>
              <w:jc w:val="center"/>
              <w:rPr>
                <w:rFonts w:cs="Arial"/>
              </w:rPr>
            </w:pPr>
            <w:r w:rsidRPr="007A7CBA">
              <w:rPr>
                <w:rFonts w:cs="Arial"/>
                <w:highlight w:val="green"/>
              </w:rPr>
              <w:t>1 = Low</w:t>
            </w:r>
          </w:p>
        </w:tc>
        <w:tc>
          <w:tcPr>
            <w:tcW w:w="1701" w:type="dxa"/>
            <w:tcBorders>
              <w:top w:val="single" w:sz="8" w:space="0" w:color="C0C0C0"/>
              <w:left w:val="single" w:sz="12" w:space="0" w:color="C0C0C0"/>
              <w:bottom w:val="single" w:sz="8" w:space="0" w:color="C0C0C0"/>
              <w:right w:val="single" w:sz="4" w:space="0" w:color="808080"/>
            </w:tcBorders>
          </w:tcPr>
          <w:p w14:paraId="4C001318" w14:textId="77777777" w:rsidR="005E614F" w:rsidRDefault="005E614F" w:rsidP="00FE493B">
            <w:pPr>
              <w:jc w:val="center"/>
              <w:rPr>
                <w:rFonts w:cs="Arial"/>
              </w:rPr>
            </w:pPr>
            <w:r w:rsidRPr="007A7CBA">
              <w:rPr>
                <w:rFonts w:cs="Arial"/>
                <w:highlight w:val="green"/>
              </w:rPr>
              <w:t>2 = Low</w:t>
            </w:r>
          </w:p>
        </w:tc>
        <w:tc>
          <w:tcPr>
            <w:tcW w:w="1843" w:type="dxa"/>
            <w:tcBorders>
              <w:top w:val="single" w:sz="8" w:space="0" w:color="C0C0C0"/>
              <w:left w:val="single" w:sz="12" w:space="0" w:color="C0C0C0"/>
              <w:bottom w:val="single" w:sz="8" w:space="0" w:color="C0C0C0"/>
              <w:right w:val="single" w:sz="4" w:space="0" w:color="808080"/>
            </w:tcBorders>
          </w:tcPr>
          <w:p w14:paraId="39E95596" w14:textId="77777777" w:rsidR="005E614F" w:rsidRDefault="005E614F" w:rsidP="00FE493B">
            <w:pPr>
              <w:jc w:val="center"/>
              <w:rPr>
                <w:rFonts w:cs="Arial"/>
              </w:rPr>
            </w:pPr>
            <w:r w:rsidRPr="007A7CBA">
              <w:rPr>
                <w:rFonts w:cs="Arial"/>
                <w:highlight w:val="green"/>
              </w:rPr>
              <w:t>3 – Low</w:t>
            </w:r>
          </w:p>
        </w:tc>
        <w:tc>
          <w:tcPr>
            <w:tcW w:w="1418" w:type="dxa"/>
            <w:tcBorders>
              <w:top w:val="single" w:sz="8" w:space="0" w:color="C0C0C0"/>
              <w:left w:val="single" w:sz="12" w:space="0" w:color="C0C0C0"/>
              <w:bottom w:val="single" w:sz="8" w:space="0" w:color="C0C0C0"/>
              <w:right w:val="single" w:sz="4" w:space="0" w:color="808080"/>
            </w:tcBorders>
          </w:tcPr>
          <w:p w14:paraId="47853B7A" w14:textId="77777777" w:rsidR="005E614F" w:rsidRDefault="005E614F" w:rsidP="00FE493B">
            <w:pPr>
              <w:jc w:val="center"/>
              <w:rPr>
                <w:rFonts w:cs="Arial"/>
              </w:rPr>
            </w:pPr>
            <w:r w:rsidRPr="007A7CBA">
              <w:rPr>
                <w:rFonts w:cs="Arial"/>
                <w:highlight w:val="green"/>
              </w:rPr>
              <w:t>4 = Low</w:t>
            </w:r>
          </w:p>
        </w:tc>
        <w:tc>
          <w:tcPr>
            <w:tcW w:w="1701" w:type="dxa"/>
            <w:tcBorders>
              <w:top w:val="single" w:sz="8" w:space="0" w:color="C0C0C0"/>
              <w:left w:val="single" w:sz="12" w:space="0" w:color="C0C0C0"/>
              <w:bottom w:val="single" w:sz="8" w:space="0" w:color="C0C0C0"/>
              <w:right w:val="single" w:sz="4" w:space="0" w:color="808080"/>
            </w:tcBorders>
          </w:tcPr>
          <w:p w14:paraId="5D4784F2" w14:textId="77777777" w:rsidR="005E614F" w:rsidRDefault="005E614F" w:rsidP="00FE493B">
            <w:pPr>
              <w:jc w:val="center"/>
              <w:rPr>
                <w:rFonts w:cs="Arial"/>
              </w:rPr>
            </w:pPr>
            <w:r w:rsidRPr="007A7CBA">
              <w:rPr>
                <w:rFonts w:cs="Arial"/>
                <w:highlight w:val="green"/>
              </w:rPr>
              <w:t>5 = Low</w:t>
            </w:r>
          </w:p>
        </w:tc>
      </w:tr>
      <w:tr w:rsidR="005E614F" w14:paraId="231CAC7C" w14:textId="77777777" w:rsidTr="00FE493B">
        <w:trPr>
          <w:jc w:val="center"/>
        </w:trPr>
        <w:tc>
          <w:tcPr>
            <w:tcW w:w="1031" w:type="dxa"/>
            <w:vMerge/>
            <w:tcBorders>
              <w:left w:val="single" w:sz="4" w:space="0" w:color="808080"/>
              <w:right w:val="single" w:sz="8" w:space="0" w:color="C0C0C0"/>
            </w:tcBorders>
            <w:shd w:val="clear" w:color="auto" w:fill="E7E6E6"/>
          </w:tcPr>
          <w:p w14:paraId="4CF25EE3" w14:textId="77777777" w:rsidR="005E614F" w:rsidRDefault="005E614F" w:rsidP="00FE493B">
            <w:pPr>
              <w:rPr>
                <w:rFonts w:cs="Arial"/>
                <w:b/>
                <w:color w:val="000000"/>
                <w:szCs w:val="20"/>
              </w:rPr>
            </w:pP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092F085B" w14:textId="77777777" w:rsidR="005E614F" w:rsidRDefault="005E614F" w:rsidP="00FE493B">
            <w:pPr>
              <w:pStyle w:val="Heading1"/>
              <w:rPr>
                <w:bCs w:val="0"/>
                <w:sz w:val="20"/>
              </w:rPr>
            </w:pPr>
            <w:r>
              <w:rPr>
                <w:bCs w:val="0"/>
                <w:sz w:val="20"/>
              </w:rPr>
              <w:t>Unlikely (2)</w:t>
            </w:r>
          </w:p>
        </w:tc>
        <w:tc>
          <w:tcPr>
            <w:tcW w:w="1701" w:type="dxa"/>
            <w:tcBorders>
              <w:top w:val="single" w:sz="8" w:space="0" w:color="C0C0C0"/>
              <w:left w:val="single" w:sz="12" w:space="0" w:color="C0C0C0"/>
              <w:bottom w:val="single" w:sz="8" w:space="0" w:color="C0C0C0"/>
              <w:right w:val="single" w:sz="4" w:space="0" w:color="808080"/>
            </w:tcBorders>
          </w:tcPr>
          <w:p w14:paraId="6C602F06" w14:textId="77777777" w:rsidR="005E614F" w:rsidRDefault="005E614F" w:rsidP="00FE493B">
            <w:pPr>
              <w:jc w:val="center"/>
              <w:rPr>
                <w:rFonts w:cs="Arial"/>
              </w:rPr>
            </w:pPr>
            <w:r w:rsidRPr="007A7CBA">
              <w:rPr>
                <w:rFonts w:cs="Arial"/>
                <w:highlight w:val="green"/>
              </w:rPr>
              <w:t>2 = Low</w:t>
            </w:r>
          </w:p>
        </w:tc>
        <w:tc>
          <w:tcPr>
            <w:tcW w:w="1701" w:type="dxa"/>
            <w:tcBorders>
              <w:top w:val="single" w:sz="8" w:space="0" w:color="C0C0C0"/>
              <w:left w:val="single" w:sz="12" w:space="0" w:color="C0C0C0"/>
              <w:bottom w:val="single" w:sz="8" w:space="0" w:color="C0C0C0"/>
              <w:right w:val="single" w:sz="4" w:space="0" w:color="808080"/>
            </w:tcBorders>
          </w:tcPr>
          <w:p w14:paraId="40F8DA36" w14:textId="77777777" w:rsidR="005E614F" w:rsidRDefault="005E614F" w:rsidP="00FE493B">
            <w:pPr>
              <w:jc w:val="center"/>
              <w:rPr>
                <w:rFonts w:cs="Arial"/>
              </w:rPr>
            </w:pPr>
            <w:r w:rsidRPr="007A7CBA">
              <w:rPr>
                <w:rFonts w:cs="Arial"/>
                <w:highlight w:val="green"/>
              </w:rPr>
              <w:t>4 = Low</w:t>
            </w:r>
          </w:p>
        </w:tc>
        <w:tc>
          <w:tcPr>
            <w:tcW w:w="1843" w:type="dxa"/>
            <w:tcBorders>
              <w:top w:val="single" w:sz="8" w:space="0" w:color="C0C0C0"/>
              <w:left w:val="single" w:sz="12" w:space="0" w:color="C0C0C0"/>
              <w:bottom w:val="single" w:sz="8" w:space="0" w:color="C0C0C0"/>
              <w:right w:val="single" w:sz="4" w:space="0" w:color="808080"/>
            </w:tcBorders>
          </w:tcPr>
          <w:p w14:paraId="25D82C26" w14:textId="77777777" w:rsidR="005E614F" w:rsidRDefault="005E614F" w:rsidP="00FE493B">
            <w:pPr>
              <w:jc w:val="center"/>
              <w:rPr>
                <w:rFonts w:cs="Arial"/>
              </w:rPr>
            </w:pPr>
            <w:r w:rsidRPr="007A7CBA">
              <w:rPr>
                <w:rFonts w:cs="Arial"/>
                <w:highlight w:val="green"/>
              </w:rPr>
              <w:t>6 = Low</w:t>
            </w:r>
          </w:p>
        </w:tc>
        <w:tc>
          <w:tcPr>
            <w:tcW w:w="1418" w:type="dxa"/>
            <w:tcBorders>
              <w:top w:val="single" w:sz="8" w:space="0" w:color="C0C0C0"/>
              <w:left w:val="single" w:sz="12" w:space="0" w:color="C0C0C0"/>
              <w:bottom w:val="single" w:sz="8" w:space="0" w:color="C0C0C0"/>
              <w:right w:val="single" w:sz="4" w:space="0" w:color="808080"/>
            </w:tcBorders>
          </w:tcPr>
          <w:p w14:paraId="7122822C" w14:textId="77777777" w:rsidR="005E614F" w:rsidRPr="003759AA" w:rsidRDefault="005E614F" w:rsidP="00FE493B">
            <w:pPr>
              <w:jc w:val="center"/>
              <w:rPr>
                <w:rFonts w:cs="Arial"/>
                <w:highlight w:val="yellow"/>
              </w:rPr>
            </w:pPr>
            <w:r w:rsidRPr="003759AA">
              <w:rPr>
                <w:rFonts w:cs="Arial"/>
                <w:highlight w:val="yellow"/>
              </w:rPr>
              <w:t>8 = Medium</w:t>
            </w:r>
          </w:p>
        </w:tc>
        <w:tc>
          <w:tcPr>
            <w:tcW w:w="1701" w:type="dxa"/>
            <w:tcBorders>
              <w:top w:val="single" w:sz="8" w:space="0" w:color="C0C0C0"/>
              <w:left w:val="single" w:sz="12" w:space="0" w:color="C0C0C0"/>
              <w:bottom w:val="single" w:sz="8" w:space="0" w:color="C0C0C0"/>
              <w:right w:val="single" w:sz="4" w:space="0" w:color="808080"/>
            </w:tcBorders>
          </w:tcPr>
          <w:p w14:paraId="53E8C00E" w14:textId="77777777" w:rsidR="005E614F" w:rsidRDefault="005E614F" w:rsidP="00FE493B">
            <w:pPr>
              <w:jc w:val="center"/>
              <w:rPr>
                <w:rFonts w:cs="Arial"/>
              </w:rPr>
            </w:pPr>
            <w:r w:rsidRPr="003759AA">
              <w:rPr>
                <w:rFonts w:cs="Arial"/>
                <w:highlight w:val="yellow"/>
              </w:rPr>
              <w:t>10 = Medium</w:t>
            </w:r>
          </w:p>
        </w:tc>
      </w:tr>
      <w:tr w:rsidR="005E614F" w14:paraId="758B6110" w14:textId="77777777" w:rsidTr="00FE493B">
        <w:trPr>
          <w:jc w:val="center"/>
        </w:trPr>
        <w:tc>
          <w:tcPr>
            <w:tcW w:w="1031" w:type="dxa"/>
            <w:vMerge/>
            <w:tcBorders>
              <w:left w:val="single" w:sz="4" w:space="0" w:color="808080"/>
              <w:right w:val="single" w:sz="8" w:space="0" w:color="C0C0C0"/>
            </w:tcBorders>
            <w:shd w:val="clear" w:color="auto" w:fill="E7E6E6"/>
          </w:tcPr>
          <w:p w14:paraId="1E11CAE5" w14:textId="77777777" w:rsidR="005E614F" w:rsidRDefault="005E614F" w:rsidP="00FE493B">
            <w:pPr>
              <w:rPr>
                <w:rFonts w:cs="Arial"/>
                <w:b/>
                <w:color w:val="000000"/>
                <w:szCs w:val="20"/>
              </w:rPr>
            </w:pP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2BA16F5C" w14:textId="77777777" w:rsidR="005E614F" w:rsidRDefault="005E614F" w:rsidP="00FE493B">
            <w:pPr>
              <w:pStyle w:val="Heading1"/>
              <w:rPr>
                <w:bCs w:val="0"/>
                <w:sz w:val="20"/>
              </w:rPr>
            </w:pPr>
            <w:r>
              <w:rPr>
                <w:bCs w:val="0"/>
                <w:sz w:val="20"/>
              </w:rPr>
              <w:t>Likely (3)</w:t>
            </w:r>
          </w:p>
        </w:tc>
        <w:tc>
          <w:tcPr>
            <w:tcW w:w="1701" w:type="dxa"/>
            <w:tcBorders>
              <w:top w:val="single" w:sz="8" w:space="0" w:color="C0C0C0"/>
              <w:left w:val="single" w:sz="12" w:space="0" w:color="C0C0C0"/>
              <w:bottom w:val="single" w:sz="8" w:space="0" w:color="C0C0C0"/>
              <w:right w:val="single" w:sz="4" w:space="0" w:color="808080"/>
            </w:tcBorders>
          </w:tcPr>
          <w:p w14:paraId="6B39F0CA" w14:textId="77777777" w:rsidR="005E614F" w:rsidRDefault="005E614F" w:rsidP="00FE493B">
            <w:pPr>
              <w:jc w:val="center"/>
              <w:rPr>
                <w:rFonts w:cs="Arial"/>
              </w:rPr>
            </w:pPr>
            <w:r w:rsidRPr="007A7CBA">
              <w:rPr>
                <w:rFonts w:cs="Arial"/>
                <w:highlight w:val="green"/>
              </w:rPr>
              <w:t>3 = Low</w:t>
            </w:r>
          </w:p>
        </w:tc>
        <w:tc>
          <w:tcPr>
            <w:tcW w:w="1701" w:type="dxa"/>
            <w:tcBorders>
              <w:top w:val="single" w:sz="8" w:space="0" w:color="C0C0C0"/>
              <w:left w:val="single" w:sz="12" w:space="0" w:color="C0C0C0"/>
              <w:bottom w:val="single" w:sz="8" w:space="0" w:color="C0C0C0"/>
              <w:right w:val="single" w:sz="4" w:space="0" w:color="808080"/>
            </w:tcBorders>
          </w:tcPr>
          <w:p w14:paraId="28D76374" w14:textId="77777777" w:rsidR="005E614F" w:rsidRDefault="005E614F" w:rsidP="00FE493B">
            <w:pPr>
              <w:jc w:val="center"/>
              <w:rPr>
                <w:rFonts w:cs="Arial"/>
              </w:rPr>
            </w:pPr>
            <w:r w:rsidRPr="007A7CBA">
              <w:rPr>
                <w:rFonts w:cs="Arial"/>
                <w:highlight w:val="green"/>
              </w:rPr>
              <w:t>6 = Low</w:t>
            </w:r>
          </w:p>
        </w:tc>
        <w:tc>
          <w:tcPr>
            <w:tcW w:w="1843" w:type="dxa"/>
            <w:tcBorders>
              <w:top w:val="single" w:sz="8" w:space="0" w:color="C0C0C0"/>
              <w:left w:val="single" w:sz="12" w:space="0" w:color="C0C0C0"/>
              <w:bottom w:val="single" w:sz="8" w:space="0" w:color="C0C0C0"/>
              <w:right w:val="single" w:sz="4" w:space="0" w:color="808080"/>
            </w:tcBorders>
          </w:tcPr>
          <w:p w14:paraId="6A0F2C89" w14:textId="77777777" w:rsidR="005E614F" w:rsidRPr="003759AA" w:rsidRDefault="005E614F" w:rsidP="00FE493B">
            <w:pPr>
              <w:jc w:val="center"/>
              <w:rPr>
                <w:rFonts w:cs="Arial"/>
                <w:highlight w:val="yellow"/>
              </w:rPr>
            </w:pPr>
            <w:r w:rsidRPr="003759AA">
              <w:rPr>
                <w:rFonts w:cs="Arial"/>
                <w:highlight w:val="yellow"/>
              </w:rPr>
              <w:t>9 = Medium</w:t>
            </w:r>
          </w:p>
        </w:tc>
        <w:tc>
          <w:tcPr>
            <w:tcW w:w="1418" w:type="dxa"/>
            <w:tcBorders>
              <w:top w:val="single" w:sz="8" w:space="0" w:color="C0C0C0"/>
              <w:left w:val="single" w:sz="12" w:space="0" w:color="C0C0C0"/>
              <w:bottom w:val="single" w:sz="8" w:space="0" w:color="C0C0C0"/>
              <w:right w:val="single" w:sz="4" w:space="0" w:color="808080"/>
            </w:tcBorders>
          </w:tcPr>
          <w:p w14:paraId="632C63FA" w14:textId="77777777" w:rsidR="005E614F" w:rsidRPr="003759AA" w:rsidRDefault="005E614F" w:rsidP="00FE493B">
            <w:pPr>
              <w:jc w:val="center"/>
              <w:rPr>
                <w:rFonts w:cs="Arial"/>
                <w:highlight w:val="yellow"/>
              </w:rPr>
            </w:pPr>
            <w:r w:rsidRPr="003759AA">
              <w:rPr>
                <w:rFonts w:cs="Arial"/>
                <w:highlight w:val="yellow"/>
              </w:rPr>
              <w:t>12 = Medium</w:t>
            </w:r>
          </w:p>
        </w:tc>
        <w:tc>
          <w:tcPr>
            <w:tcW w:w="1701" w:type="dxa"/>
            <w:tcBorders>
              <w:top w:val="single" w:sz="8" w:space="0" w:color="C0C0C0"/>
              <w:left w:val="single" w:sz="12" w:space="0" w:color="C0C0C0"/>
              <w:bottom w:val="single" w:sz="8" w:space="0" w:color="C0C0C0"/>
              <w:right w:val="single" w:sz="4" w:space="0" w:color="808080"/>
            </w:tcBorders>
          </w:tcPr>
          <w:p w14:paraId="3904505A" w14:textId="77777777" w:rsidR="005E614F" w:rsidRDefault="005E614F" w:rsidP="00FE493B">
            <w:pPr>
              <w:jc w:val="center"/>
              <w:rPr>
                <w:rFonts w:cs="Arial"/>
              </w:rPr>
            </w:pPr>
            <w:r w:rsidRPr="003759AA">
              <w:rPr>
                <w:rFonts w:cs="Arial"/>
                <w:highlight w:val="red"/>
              </w:rPr>
              <w:t>15 = High</w:t>
            </w:r>
          </w:p>
        </w:tc>
      </w:tr>
      <w:tr w:rsidR="005E614F" w14:paraId="06D85468" w14:textId="77777777" w:rsidTr="00FE493B">
        <w:trPr>
          <w:jc w:val="center"/>
        </w:trPr>
        <w:tc>
          <w:tcPr>
            <w:tcW w:w="1031" w:type="dxa"/>
            <w:vMerge/>
            <w:tcBorders>
              <w:left w:val="single" w:sz="4" w:space="0" w:color="808080"/>
              <w:right w:val="single" w:sz="8" w:space="0" w:color="C0C0C0"/>
            </w:tcBorders>
            <w:shd w:val="clear" w:color="auto" w:fill="E7E6E6"/>
          </w:tcPr>
          <w:p w14:paraId="7F1790E1" w14:textId="77777777" w:rsidR="005E614F" w:rsidRDefault="005E614F" w:rsidP="00FE493B">
            <w:pPr>
              <w:rPr>
                <w:rFonts w:cs="Arial"/>
                <w:b/>
                <w:color w:val="000000"/>
                <w:szCs w:val="20"/>
              </w:rPr>
            </w:pPr>
          </w:p>
        </w:tc>
        <w:tc>
          <w:tcPr>
            <w:tcW w:w="1984" w:type="dxa"/>
            <w:tcBorders>
              <w:top w:val="single" w:sz="8" w:space="0" w:color="C0C0C0"/>
              <w:left w:val="single" w:sz="4" w:space="0" w:color="C0C0C0"/>
              <w:bottom w:val="single" w:sz="4" w:space="0" w:color="C0C0C0"/>
              <w:right w:val="single" w:sz="12" w:space="0" w:color="C0C0C0"/>
            </w:tcBorders>
            <w:shd w:val="clear" w:color="auto" w:fill="E6E6E6"/>
          </w:tcPr>
          <w:p w14:paraId="461E017F" w14:textId="77777777" w:rsidR="005E614F" w:rsidRDefault="005E614F" w:rsidP="00FE493B">
            <w:pPr>
              <w:rPr>
                <w:rFonts w:cs="Arial"/>
                <w:b/>
                <w:bCs/>
              </w:rPr>
            </w:pPr>
            <w:r>
              <w:rPr>
                <w:rFonts w:cs="Arial"/>
                <w:b/>
                <w:bCs/>
              </w:rPr>
              <w:t>Very likely (4)</w:t>
            </w:r>
          </w:p>
        </w:tc>
        <w:tc>
          <w:tcPr>
            <w:tcW w:w="1701" w:type="dxa"/>
            <w:tcBorders>
              <w:top w:val="single" w:sz="8" w:space="0" w:color="C0C0C0"/>
              <w:left w:val="single" w:sz="12" w:space="0" w:color="C0C0C0"/>
              <w:bottom w:val="single" w:sz="4" w:space="0" w:color="C0C0C0"/>
              <w:right w:val="single" w:sz="4" w:space="0" w:color="808080"/>
            </w:tcBorders>
          </w:tcPr>
          <w:p w14:paraId="082C456C" w14:textId="77777777" w:rsidR="005E614F" w:rsidRDefault="005E614F" w:rsidP="00FE493B">
            <w:pPr>
              <w:jc w:val="center"/>
              <w:rPr>
                <w:rFonts w:cs="Arial"/>
              </w:rPr>
            </w:pPr>
            <w:r w:rsidRPr="007A7CBA">
              <w:rPr>
                <w:rFonts w:cs="Arial"/>
                <w:highlight w:val="green"/>
              </w:rPr>
              <w:t>4 = Low</w:t>
            </w:r>
          </w:p>
        </w:tc>
        <w:tc>
          <w:tcPr>
            <w:tcW w:w="1701" w:type="dxa"/>
            <w:tcBorders>
              <w:top w:val="single" w:sz="8" w:space="0" w:color="C0C0C0"/>
              <w:left w:val="single" w:sz="12" w:space="0" w:color="C0C0C0"/>
              <w:bottom w:val="single" w:sz="4" w:space="0" w:color="C0C0C0"/>
              <w:right w:val="single" w:sz="4" w:space="0" w:color="808080"/>
            </w:tcBorders>
          </w:tcPr>
          <w:p w14:paraId="2570035F" w14:textId="77777777" w:rsidR="005E614F" w:rsidRPr="003759AA" w:rsidRDefault="005E614F" w:rsidP="00FE493B">
            <w:pPr>
              <w:jc w:val="center"/>
              <w:rPr>
                <w:rFonts w:cs="Arial"/>
                <w:highlight w:val="yellow"/>
              </w:rPr>
            </w:pPr>
            <w:r w:rsidRPr="003759AA">
              <w:rPr>
                <w:rFonts w:cs="Arial"/>
                <w:highlight w:val="yellow"/>
              </w:rPr>
              <w:t>8 = Medium</w:t>
            </w:r>
          </w:p>
        </w:tc>
        <w:tc>
          <w:tcPr>
            <w:tcW w:w="1843" w:type="dxa"/>
            <w:tcBorders>
              <w:top w:val="single" w:sz="8" w:space="0" w:color="C0C0C0"/>
              <w:left w:val="single" w:sz="12" w:space="0" w:color="C0C0C0"/>
              <w:bottom w:val="single" w:sz="4" w:space="0" w:color="C0C0C0"/>
              <w:right w:val="single" w:sz="4" w:space="0" w:color="808080"/>
            </w:tcBorders>
          </w:tcPr>
          <w:p w14:paraId="553E23C2" w14:textId="77777777" w:rsidR="005E614F" w:rsidRPr="003759AA" w:rsidRDefault="005E614F" w:rsidP="00FE493B">
            <w:pPr>
              <w:jc w:val="center"/>
              <w:rPr>
                <w:rFonts w:cs="Arial"/>
                <w:highlight w:val="yellow"/>
              </w:rPr>
            </w:pPr>
            <w:r w:rsidRPr="003759AA">
              <w:rPr>
                <w:rFonts w:cs="Arial"/>
                <w:highlight w:val="yellow"/>
              </w:rPr>
              <w:t>12 = Medium</w:t>
            </w:r>
          </w:p>
        </w:tc>
        <w:tc>
          <w:tcPr>
            <w:tcW w:w="1418" w:type="dxa"/>
            <w:tcBorders>
              <w:top w:val="single" w:sz="8" w:space="0" w:color="C0C0C0"/>
              <w:left w:val="single" w:sz="12" w:space="0" w:color="C0C0C0"/>
              <w:bottom w:val="single" w:sz="4" w:space="0" w:color="C0C0C0"/>
              <w:right w:val="single" w:sz="4" w:space="0" w:color="808080"/>
            </w:tcBorders>
          </w:tcPr>
          <w:p w14:paraId="4BEEB7EC" w14:textId="77777777" w:rsidR="005E614F" w:rsidRPr="003759AA" w:rsidRDefault="005E614F" w:rsidP="00FE493B">
            <w:pPr>
              <w:jc w:val="center"/>
              <w:rPr>
                <w:rFonts w:cs="Arial"/>
                <w:highlight w:val="red"/>
              </w:rPr>
            </w:pPr>
            <w:r w:rsidRPr="003759AA">
              <w:rPr>
                <w:rFonts w:cs="Arial"/>
                <w:highlight w:val="red"/>
              </w:rPr>
              <w:t>16 = High</w:t>
            </w:r>
          </w:p>
        </w:tc>
        <w:tc>
          <w:tcPr>
            <w:tcW w:w="1701" w:type="dxa"/>
            <w:tcBorders>
              <w:top w:val="single" w:sz="8" w:space="0" w:color="C0C0C0"/>
              <w:left w:val="single" w:sz="12" w:space="0" w:color="C0C0C0"/>
              <w:bottom w:val="single" w:sz="4" w:space="0" w:color="C0C0C0"/>
              <w:right w:val="single" w:sz="4" w:space="0" w:color="808080"/>
            </w:tcBorders>
          </w:tcPr>
          <w:p w14:paraId="2012A889" w14:textId="77777777" w:rsidR="005E614F" w:rsidRPr="003759AA" w:rsidRDefault="005E614F" w:rsidP="00FE493B">
            <w:pPr>
              <w:jc w:val="center"/>
              <w:rPr>
                <w:rFonts w:cs="Arial"/>
                <w:highlight w:val="red"/>
              </w:rPr>
            </w:pPr>
            <w:r w:rsidRPr="003759AA">
              <w:rPr>
                <w:rFonts w:cs="Arial"/>
                <w:highlight w:val="red"/>
              </w:rPr>
              <w:t>20 = High</w:t>
            </w:r>
          </w:p>
        </w:tc>
      </w:tr>
      <w:tr w:rsidR="005E614F" w14:paraId="086E7DFE" w14:textId="77777777" w:rsidTr="00FE493B">
        <w:trPr>
          <w:trHeight w:val="469"/>
          <w:jc w:val="center"/>
        </w:trPr>
        <w:tc>
          <w:tcPr>
            <w:tcW w:w="1031" w:type="dxa"/>
            <w:vMerge/>
            <w:tcBorders>
              <w:left w:val="single" w:sz="4" w:space="0" w:color="808080"/>
              <w:bottom w:val="single" w:sz="4" w:space="0" w:color="808080"/>
              <w:right w:val="single" w:sz="8" w:space="0" w:color="C0C0C0"/>
            </w:tcBorders>
            <w:shd w:val="clear" w:color="auto" w:fill="E7E6E6"/>
          </w:tcPr>
          <w:p w14:paraId="342ADBF2" w14:textId="77777777" w:rsidR="005E614F" w:rsidRDefault="005E614F" w:rsidP="00FE493B">
            <w:pPr>
              <w:rPr>
                <w:rFonts w:cs="Arial"/>
                <w:b/>
                <w:color w:val="000000"/>
                <w:szCs w:val="20"/>
              </w:rPr>
            </w:pPr>
          </w:p>
        </w:tc>
        <w:tc>
          <w:tcPr>
            <w:tcW w:w="1984" w:type="dxa"/>
            <w:tcBorders>
              <w:top w:val="single" w:sz="4" w:space="0" w:color="C0C0C0"/>
              <w:left w:val="single" w:sz="4" w:space="0" w:color="C0C0C0"/>
              <w:bottom w:val="single" w:sz="4" w:space="0" w:color="808080"/>
              <w:right w:val="single" w:sz="12" w:space="0" w:color="C0C0C0"/>
            </w:tcBorders>
            <w:shd w:val="clear" w:color="auto" w:fill="E6E6E6"/>
          </w:tcPr>
          <w:p w14:paraId="6B44954C" w14:textId="77777777" w:rsidR="005E614F" w:rsidRDefault="005E614F" w:rsidP="00FE493B">
            <w:pPr>
              <w:rPr>
                <w:rFonts w:cs="Arial"/>
                <w:b/>
                <w:bCs/>
              </w:rPr>
            </w:pPr>
            <w:r>
              <w:rPr>
                <w:rFonts w:cs="Arial"/>
                <w:b/>
                <w:bCs/>
              </w:rPr>
              <w:t>Almost certain (5)</w:t>
            </w:r>
          </w:p>
        </w:tc>
        <w:tc>
          <w:tcPr>
            <w:tcW w:w="1701" w:type="dxa"/>
            <w:tcBorders>
              <w:top w:val="single" w:sz="4" w:space="0" w:color="C0C0C0"/>
              <w:left w:val="single" w:sz="12" w:space="0" w:color="C0C0C0"/>
              <w:bottom w:val="single" w:sz="4" w:space="0" w:color="808080"/>
              <w:right w:val="single" w:sz="4" w:space="0" w:color="808080"/>
            </w:tcBorders>
          </w:tcPr>
          <w:p w14:paraId="41208244" w14:textId="77777777" w:rsidR="005E614F" w:rsidRDefault="005E614F" w:rsidP="00FE493B">
            <w:pPr>
              <w:jc w:val="center"/>
              <w:rPr>
                <w:rFonts w:cs="Arial"/>
              </w:rPr>
            </w:pPr>
            <w:r w:rsidRPr="007A7CBA">
              <w:rPr>
                <w:rFonts w:cs="Arial"/>
                <w:highlight w:val="green"/>
              </w:rPr>
              <w:t>5 = Low</w:t>
            </w:r>
          </w:p>
        </w:tc>
        <w:tc>
          <w:tcPr>
            <w:tcW w:w="1701" w:type="dxa"/>
            <w:tcBorders>
              <w:top w:val="single" w:sz="4" w:space="0" w:color="C0C0C0"/>
              <w:left w:val="single" w:sz="12" w:space="0" w:color="C0C0C0"/>
              <w:bottom w:val="single" w:sz="4" w:space="0" w:color="808080"/>
              <w:right w:val="single" w:sz="4" w:space="0" w:color="808080"/>
            </w:tcBorders>
          </w:tcPr>
          <w:p w14:paraId="173235B6" w14:textId="77777777" w:rsidR="005E614F" w:rsidRPr="003759AA" w:rsidRDefault="005E614F" w:rsidP="00FE493B">
            <w:pPr>
              <w:jc w:val="center"/>
              <w:rPr>
                <w:rFonts w:cs="Arial"/>
                <w:highlight w:val="yellow"/>
              </w:rPr>
            </w:pPr>
            <w:r w:rsidRPr="003759AA">
              <w:rPr>
                <w:rFonts w:cs="Arial"/>
                <w:highlight w:val="yellow"/>
              </w:rPr>
              <w:t>10 = Medium</w:t>
            </w:r>
          </w:p>
        </w:tc>
        <w:tc>
          <w:tcPr>
            <w:tcW w:w="1843" w:type="dxa"/>
            <w:tcBorders>
              <w:top w:val="single" w:sz="4" w:space="0" w:color="C0C0C0"/>
              <w:left w:val="single" w:sz="12" w:space="0" w:color="C0C0C0"/>
              <w:bottom w:val="single" w:sz="4" w:space="0" w:color="808080"/>
              <w:right w:val="single" w:sz="4" w:space="0" w:color="808080"/>
            </w:tcBorders>
          </w:tcPr>
          <w:p w14:paraId="7C4333C5" w14:textId="77777777" w:rsidR="005E614F" w:rsidRPr="003759AA" w:rsidRDefault="005E614F" w:rsidP="00FE493B">
            <w:pPr>
              <w:jc w:val="center"/>
              <w:rPr>
                <w:rFonts w:cs="Arial"/>
                <w:highlight w:val="red"/>
              </w:rPr>
            </w:pPr>
            <w:r w:rsidRPr="003759AA">
              <w:rPr>
                <w:rFonts w:cs="Arial"/>
                <w:highlight w:val="red"/>
              </w:rPr>
              <w:t>15 = High</w:t>
            </w:r>
          </w:p>
        </w:tc>
        <w:tc>
          <w:tcPr>
            <w:tcW w:w="1418" w:type="dxa"/>
            <w:tcBorders>
              <w:top w:val="single" w:sz="4" w:space="0" w:color="C0C0C0"/>
              <w:left w:val="single" w:sz="12" w:space="0" w:color="C0C0C0"/>
              <w:bottom w:val="single" w:sz="4" w:space="0" w:color="808080"/>
              <w:right w:val="single" w:sz="4" w:space="0" w:color="808080"/>
            </w:tcBorders>
          </w:tcPr>
          <w:p w14:paraId="392616A9" w14:textId="77777777" w:rsidR="005E614F" w:rsidRPr="003759AA" w:rsidRDefault="005E614F" w:rsidP="00FE493B">
            <w:pPr>
              <w:jc w:val="center"/>
              <w:rPr>
                <w:rFonts w:cs="Arial"/>
                <w:highlight w:val="red"/>
              </w:rPr>
            </w:pPr>
            <w:r w:rsidRPr="003759AA">
              <w:rPr>
                <w:rFonts w:cs="Arial"/>
                <w:highlight w:val="red"/>
              </w:rPr>
              <w:t>20 = High</w:t>
            </w:r>
          </w:p>
        </w:tc>
        <w:tc>
          <w:tcPr>
            <w:tcW w:w="1701" w:type="dxa"/>
            <w:tcBorders>
              <w:top w:val="single" w:sz="4" w:space="0" w:color="C0C0C0"/>
              <w:left w:val="single" w:sz="12" w:space="0" w:color="C0C0C0"/>
              <w:bottom w:val="single" w:sz="4" w:space="0" w:color="808080"/>
              <w:right w:val="single" w:sz="4" w:space="0" w:color="808080"/>
            </w:tcBorders>
          </w:tcPr>
          <w:p w14:paraId="0540223F" w14:textId="77777777" w:rsidR="005E614F" w:rsidRPr="003759AA" w:rsidRDefault="005E614F" w:rsidP="00FE493B">
            <w:pPr>
              <w:jc w:val="center"/>
              <w:rPr>
                <w:rFonts w:cs="Arial"/>
                <w:highlight w:val="red"/>
              </w:rPr>
            </w:pPr>
            <w:r w:rsidRPr="003759AA">
              <w:rPr>
                <w:rFonts w:cs="Arial"/>
                <w:highlight w:val="red"/>
              </w:rPr>
              <w:t>25 = High</w:t>
            </w:r>
          </w:p>
        </w:tc>
      </w:tr>
    </w:tbl>
    <w:p w14:paraId="11E4281B" w14:textId="77777777" w:rsidR="005E614F" w:rsidRDefault="005E614F" w:rsidP="005E614F"/>
    <w:tbl>
      <w:tblPr>
        <w:tblW w:w="14497" w:type="dxa"/>
        <w:tblInd w:w="-72" w:type="dxa"/>
        <w:tblBorders>
          <w:top w:val="single" w:sz="4" w:space="0" w:color="808080"/>
          <w:left w:val="single" w:sz="4" w:space="0" w:color="808080"/>
          <w:bottom w:val="single" w:sz="4" w:space="0" w:color="808080"/>
          <w:right w:val="single" w:sz="4" w:space="0" w:color="808080"/>
          <w:insideH w:val="single" w:sz="4" w:space="0" w:color="C0C0C0"/>
          <w:insideV w:val="single" w:sz="4" w:space="0" w:color="C0C0C0"/>
        </w:tblBorders>
        <w:tblLook w:val="0000" w:firstRow="0" w:lastRow="0" w:firstColumn="0" w:lastColumn="0" w:noHBand="0" w:noVBand="0"/>
      </w:tblPr>
      <w:tblGrid>
        <w:gridCol w:w="1740"/>
        <w:gridCol w:w="12757"/>
      </w:tblGrid>
      <w:tr w:rsidR="005E614F" w14:paraId="085CAEDB" w14:textId="77777777" w:rsidTr="00FE493B">
        <w:trPr>
          <w:trHeight w:val="294"/>
        </w:trPr>
        <w:tc>
          <w:tcPr>
            <w:tcW w:w="1740" w:type="dxa"/>
            <w:tcBorders>
              <w:top w:val="single" w:sz="12" w:space="0" w:color="C0C0C0"/>
              <w:left w:val="single" w:sz="12" w:space="0" w:color="C0C0C0"/>
              <w:bottom w:val="single" w:sz="8" w:space="0" w:color="C0C0C0"/>
              <w:right w:val="single" w:sz="8" w:space="0" w:color="C0C0C0"/>
            </w:tcBorders>
          </w:tcPr>
          <w:p w14:paraId="78E35B70" w14:textId="77777777" w:rsidR="005E614F" w:rsidRDefault="005E614F" w:rsidP="00FE493B">
            <w:pPr>
              <w:jc w:val="center"/>
              <w:rPr>
                <w:rFonts w:cs="Arial"/>
              </w:rPr>
            </w:pPr>
          </w:p>
        </w:tc>
        <w:tc>
          <w:tcPr>
            <w:tcW w:w="12757" w:type="dxa"/>
            <w:tcBorders>
              <w:top w:val="single" w:sz="12" w:space="0" w:color="C0C0C0"/>
              <w:left w:val="single" w:sz="8" w:space="0" w:color="C0C0C0"/>
              <w:bottom w:val="single" w:sz="8" w:space="0" w:color="C0C0C0"/>
              <w:right w:val="single" w:sz="4" w:space="0" w:color="808080"/>
            </w:tcBorders>
          </w:tcPr>
          <w:p w14:paraId="4537CA67" w14:textId="77777777" w:rsidR="005E614F" w:rsidRPr="002E0220" w:rsidRDefault="005E614F" w:rsidP="00FE493B">
            <w:pPr>
              <w:jc w:val="center"/>
              <w:rPr>
                <w:rFonts w:cs="Arial"/>
                <w:b/>
                <w:bCs/>
                <w:sz w:val="24"/>
                <w:u w:val="single"/>
              </w:rPr>
            </w:pPr>
            <w:r w:rsidRPr="007E07F0">
              <w:rPr>
                <w:rFonts w:cs="Arial"/>
                <w:b/>
                <w:bCs/>
                <w:sz w:val="24"/>
                <w:u w:val="single"/>
              </w:rPr>
              <w:t>Risk Rating Definitions</w:t>
            </w:r>
            <w:r>
              <w:rPr>
                <w:rFonts w:cs="Arial"/>
                <w:b/>
                <w:bCs/>
                <w:sz w:val="24"/>
                <w:u w:val="single"/>
              </w:rPr>
              <w:t xml:space="preserve"> and Guidelines</w:t>
            </w:r>
          </w:p>
        </w:tc>
      </w:tr>
      <w:tr w:rsidR="005E614F" w14:paraId="6D33691A" w14:textId="77777777" w:rsidTr="00FE493B">
        <w:tc>
          <w:tcPr>
            <w:tcW w:w="1740" w:type="dxa"/>
            <w:tcBorders>
              <w:top w:val="single" w:sz="12" w:space="0" w:color="C0C0C0"/>
              <w:left w:val="single" w:sz="12" w:space="0" w:color="C0C0C0"/>
              <w:bottom w:val="single" w:sz="8" w:space="0" w:color="C0C0C0"/>
              <w:right w:val="single" w:sz="8" w:space="0" w:color="C0C0C0"/>
            </w:tcBorders>
            <w:vAlign w:val="center"/>
          </w:tcPr>
          <w:p w14:paraId="66ACCE70" w14:textId="77777777" w:rsidR="005E614F" w:rsidRPr="009A2CD5" w:rsidRDefault="005E614F" w:rsidP="00FE493B">
            <w:pPr>
              <w:jc w:val="center"/>
              <w:rPr>
                <w:rFonts w:cs="Arial"/>
                <w:b/>
                <w:bCs/>
                <w:sz w:val="24"/>
              </w:rPr>
            </w:pPr>
            <w:r w:rsidRPr="009A2CD5">
              <w:rPr>
                <w:rFonts w:cs="Arial"/>
                <w:b/>
                <w:bCs/>
                <w:sz w:val="24"/>
                <w:highlight w:val="green"/>
              </w:rPr>
              <w:t>Low</w:t>
            </w:r>
          </w:p>
        </w:tc>
        <w:tc>
          <w:tcPr>
            <w:tcW w:w="12757" w:type="dxa"/>
            <w:tcBorders>
              <w:top w:val="single" w:sz="12" w:space="0" w:color="C0C0C0"/>
              <w:left w:val="single" w:sz="8" w:space="0" w:color="C0C0C0"/>
              <w:bottom w:val="single" w:sz="8" w:space="0" w:color="C0C0C0"/>
              <w:right w:val="single" w:sz="4" w:space="0" w:color="808080"/>
            </w:tcBorders>
          </w:tcPr>
          <w:p w14:paraId="0E789873" w14:textId="77777777" w:rsidR="005E614F" w:rsidRPr="00473496" w:rsidRDefault="005E614F" w:rsidP="00FE493B">
            <w:pPr>
              <w:rPr>
                <w:rFonts w:cs="Arial"/>
                <w:b/>
                <w:bCs/>
                <w:sz w:val="24"/>
              </w:rPr>
            </w:pPr>
            <w:r>
              <w:rPr>
                <w:rFonts w:cs="Arial"/>
                <w:b/>
                <w:bCs/>
                <w:sz w:val="24"/>
              </w:rPr>
              <w:t xml:space="preserve">Minor to no injury, damage or impact to health. </w:t>
            </w:r>
          </w:p>
          <w:p w14:paraId="437D2D9F" w14:textId="77777777" w:rsidR="005E614F" w:rsidRDefault="005E614F" w:rsidP="00FE493B">
            <w:pPr>
              <w:rPr>
                <w:rFonts w:cs="Arial"/>
                <w:sz w:val="24"/>
              </w:rPr>
            </w:pPr>
          </w:p>
          <w:p w14:paraId="344C0F4B" w14:textId="77777777" w:rsidR="005E614F" w:rsidRPr="007A7CBA" w:rsidRDefault="005E614F" w:rsidP="00FE493B">
            <w:pPr>
              <w:rPr>
                <w:rFonts w:cs="Arial"/>
                <w:sz w:val="24"/>
              </w:rPr>
            </w:pPr>
            <w:r w:rsidRPr="007A7CBA">
              <w:rPr>
                <w:rFonts w:cs="Arial"/>
                <w:sz w:val="24"/>
              </w:rPr>
              <w:t xml:space="preserve">This is an acceptable level of risk. No further controls are required as the risk rating cannot be reduced any further. However, it is advised continual monitoring occurs to ensure that no changes/deviation of control measures occur. </w:t>
            </w:r>
          </w:p>
          <w:p w14:paraId="64F3849D" w14:textId="77777777" w:rsidR="005E614F" w:rsidRPr="007A7CBA" w:rsidRDefault="005E614F" w:rsidP="00FE493B">
            <w:pPr>
              <w:jc w:val="center"/>
              <w:rPr>
                <w:rFonts w:cs="Arial"/>
                <w:sz w:val="24"/>
              </w:rPr>
            </w:pPr>
          </w:p>
        </w:tc>
      </w:tr>
      <w:tr w:rsidR="005E614F" w14:paraId="730F075C" w14:textId="77777777" w:rsidTr="00FE493B">
        <w:tc>
          <w:tcPr>
            <w:tcW w:w="1740" w:type="dxa"/>
            <w:tcBorders>
              <w:top w:val="single" w:sz="12" w:space="0" w:color="C0C0C0"/>
              <w:left w:val="single" w:sz="12" w:space="0" w:color="C0C0C0"/>
              <w:bottom w:val="single" w:sz="8" w:space="0" w:color="C0C0C0"/>
              <w:right w:val="single" w:sz="8" w:space="0" w:color="C0C0C0"/>
            </w:tcBorders>
            <w:vAlign w:val="center"/>
          </w:tcPr>
          <w:p w14:paraId="68540420" w14:textId="77777777" w:rsidR="005E614F" w:rsidRPr="009A2CD5" w:rsidRDefault="005E614F" w:rsidP="00FE493B">
            <w:pPr>
              <w:jc w:val="center"/>
              <w:rPr>
                <w:rFonts w:cs="Arial"/>
                <w:b/>
                <w:bCs/>
                <w:sz w:val="24"/>
              </w:rPr>
            </w:pPr>
            <w:r w:rsidRPr="009A2CD5">
              <w:rPr>
                <w:rFonts w:cs="Arial"/>
                <w:b/>
                <w:bCs/>
                <w:sz w:val="24"/>
                <w:highlight w:val="yellow"/>
              </w:rPr>
              <w:t>Medium</w:t>
            </w:r>
          </w:p>
        </w:tc>
        <w:tc>
          <w:tcPr>
            <w:tcW w:w="12757" w:type="dxa"/>
            <w:tcBorders>
              <w:top w:val="single" w:sz="12" w:space="0" w:color="C0C0C0"/>
              <w:left w:val="single" w:sz="8" w:space="0" w:color="C0C0C0"/>
              <w:bottom w:val="single" w:sz="8" w:space="0" w:color="C0C0C0"/>
              <w:right w:val="single" w:sz="4" w:space="0" w:color="808080"/>
            </w:tcBorders>
          </w:tcPr>
          <w:p w14:paraId="7A2F3F3A" w14:textId="77777777" w:rsidR="005E614F" w:rsidRPr="00473496" w:rsidRDefault="005E614F" w:rsidP="00FE493B">
            <w:pPr>
              <w:rPr>
                <w:rFonts w:cs="Arial"/>
                <w:b/>
                <w:bCs/>
                <w:sz w:val="24"/>
              </w:rPr>
            </w:pPr>
            <w:r>
              <w:rPr>
                <w:rFonts w:cs="Arial"/>
                <w:b/>
                <w:bCs/>
                <w:sz w:val="24"/>
              </w:rPr>
              <w:t xml:space="preserve">An injury requiring further medical assistance, a RIDDOR reportable incident, moderate impact to health or moderate damage to property. </w:t>
            </w:r>
          </w:p>
          <w:p w14:paraId="01997ABA" w14:textId="77777777" w:rsidR="005E614F" w:rsidRDefault="005E614F" w:rsidP="00FE493B">
            <w:pPr>
              <w:rPr>
                <w:rFonts w:cs="Arial"/>
                <w:sz w:val="24"/>
              </w:rPr>
            </w:pPr>
          </w:p>
          <w:p w14:paraId="7805DF33" w14:textId="2DEE821A" w:rsidR="005E614F" w:rsidRDefault="005E614F" w:rsidP="00FE493B">
            <w:pPr>
              <w:rPr>
                <w:rFonts w:cs="Arial"/>
                <w:sz w:val="24"/>
              </w:rPr>
            </w:pPr>
            <w:r>
              <w:rPr>
                <w:rFonts w:cs="Arial"/>
                <w:sz w:val="24"/>
              </w:rPr>
              <w:t>It is advised that further control measures are implemented to reduce the risk rating to a</w:t>
            </w:r>
            <w:r w:rsidR="00B21DE9">
              <w:rPr>
                <w:rFonts w:cs="Arial"/>
                <w:sz w:val="24"/>
              </w:rPr>
              <w:t>s</w:t>
            </w:r>
            <w:r>
              <w:rPr>
                <w:rFonts w:cs="Arial"/>
                <w:sz w:val="24"/>
              </w:rPr>
              <w:t xml:space="preserve"> low a level as possible. If the risk cannot be reduced to lower than a medium, then on-site monitoring should occur to ensure that all stipulated controls are b</w:t>
            </w:r>
            <w:r w:rsidR="00B21DE9">
              <w:rPr>
                <w:rFonts w:cs="Arial"/>
                <w:sz w:val="24"/>
              </w:rPr>
              <w:t>eing</w:t>
            </w:r>
            <w:r>
              <w:rPr>
                <w:rFonts w:cs="Arial"/>
                <w:sz w:val="24"/>
              </w:rPr>
              <w:t xml:space="preserve"> adhered to. </w:t>
            </w:r>
          </w:p>
          <w:p w14:paraId="1450991F" w14:textId="77777777" w:rsidR="005E614F" w:rsidRPr="007A7CBA" w:rsidRDefault="005E614F" w:rsidP="00FE493B">
            <w:pPr>
              <w:rPr>
                <w:rFonts w:cs="Arial"/>
                <w:sz w:val="24"/>
              </w:rPr>
            </w:pPr>
          </w:p>
        </w:tc>
      </w:tr>
      <w:tr w:rsidR="005E614F" w14:paraId="24D83B0F" w14:textId="77777777" w:rsidTr="00FE493B">
        <w:tc>
          <w:tcPr>
            <w:tcW w:w="1740" w:type="dxa"/>
            <w:tcBorders>
              <w:top w:val="single" w:sz="8" w:space="0" w:color="C0C0C0"/>
              <w:left w:val="single" w:sz="12" w:space="0" w:color="C0C0C0"/>
              <w:bottom w:val="single" w:sz="8" w:space="0" w:color="C0C0C0"/>
              <w:right w:val="single" w:sz="8" w:space="0" w:color="C0C0C0"/>
            </w:tcBorders>
            <w:vAlign w:val="center"/>
          </w:tcPr>
          <w:p w14:paraId="229A511B" w14:textId="77777777" w:rsidR="005E614F" w:rsidRPr="009A2CD5" w:rsidRDefault="005E614F" w:rsidP="00FE493B">
            <w:pPr>
              <w:jc w:val="center"/>
              <w:rPr>
                <w:rFonts w:cs="Arial"/>
                <w:b/>
                <w:bCs/>
                <w:sz w:val="24"/>
              </w:rPr>
            </w:pPr>
            <w:r w:rsidRPr="009A2CD5">
              <w:rPr>
                <w:rFonts w:cs="Arial"/>
                <w:b/>
                <w:bCs/>
                <w:sz w:val="24"/>
                <w:highlight w:val="red"/>
              </w:rPr>
              <w:t>High</w:t>
            </w:r>
          </w:p>
        </w:tc>
        <w:tc>
          <w:tcPr>
            <w:tcW w:w="12757" w:type="dxa"/>
            <w:tcBorders>
              <w:top w:val="single" w:sz="8" w:space="0" w:color="C0C0C0"/>
              <w:left w:val="single" w:sz="8" w:space="0" w:color="C0C0C0"/>
              <w:bottom w:val="single" w:sz="8" w:space="0" w:color="C0C0C0"/>
              <w:right w:val="single" w:sz="4" w:space="0" w:color="808080"/>
            </w:tcBorders>
          </w:tcPr>
          <w:p w14:paraId="152635E1" w14:textId="77777777" w:rsidR="005E614F" w:rsidRDefault="005E614F" w:rsidP="00FE493B">
            <w:pPr>
              <w:rPr>
                <w:rFonts w:cs="Arial"/>
                <w:b/>
                <w:bCs/>
                <w:sz w:val="24"/>
              </w:rPr>
            </w:pPr>
            <w:r w:rsidRPr="00473496">
              <w:rPr>
                <w:rFonts w:cs="Arial"/>
                <w:b/>
                <w:bCs/>
                <w:sz w:val="24"/>
              </w:rPr>
              <w:t>Death, paralysis, long term serious ill health</w:t>
            </w:r>
            <w:r>
              <w:rPr>
                <w:rFonts w:cs="Arial"/>
                <w:b/>
                <w:bCs/>
                <w:sz w:val="24"/>
              </w:rPr>
              <w:t xml:space="preserve"> or severe damage to property. </w:t>
            </w:r>
          </w:p>
          <w:p w14:paraId="75EDADA2" w14:textId="77777777" w:rsidR="005E614F" w:rsidRPr="00473496" w:rsidRDefault="005E614F" w:rsidP="00FE493B">
            <w:pPr>
              <w:rPr>
                <w:rFonts w:cs="Arial"/>
                <w:b/>
                <w:bCs/>
                <w:sz w:val="24"/>
              </w:rPr>
            </w:pPr>
          </w:p>
          <w:p w14:paraId="3A2B2932" w14:textId="6BCA3A00" w:rsidR="005E614F" w:rsidRPr="007A7CBA" w:rsidRDefault="005E614F" w:rsidP="00FE493B">
            <w:pPr>
              <w:rPr>
                <w:rFonts w:cs="Arial"/>
                <w:sz w:val="24"/>
              </w:rPr>
            </w:pPr>
            <w:r>
              <w:rPr>
                <w:rFonts w:cs="Arial"/>
                <w:sz w:val="24"/>
              </w:rPr>
              <w:t xml:space="preserve">This is an unacceptable risk rating. Urgent interim controls should be implemented to reduce the risk so far as is reasonably practicable. If the risk rating cannot be reduced to lower than high, then a documented safe system of work should be implemented to control the activity. It may be necessary to seek further professional advice. Serious consideration should be given to the validity of carrying out the activity at all. Regular </w:t>
            </w:r>
            <w:r w:rsidR="004C2371">
              <w:rPr>
                <w:rFonts w:cs="Arial"/>
                <w:sz w:val="24"/>
              </w:rPr>
              <w:t>m</w:t>
            </w:r>
            <w:r>
              <w:rPr>
                <w:rFonts w:cs="Arial"/>
                <w:sz w:val="24"/>
              </w:rPr>
              <w:t xml:space="preserve">onitoring of the activity should occur. </w:t>
            </w:r>
          </w:p>
        </w:tc>
      </w:tr>
    </w:tbl>
    <w:p w14:paraId="11A960E7" w14:textId="77777777" w:rsidR="00E0220F" w:rsidRPr="007359CA" w:rsidRDefault="00E0220F" w:rsidP="007F03CD"/>
    <w:sectPr w:rsidR="00E0220F" w:rsidRPr="007359CA" w:rsidSect="00DB4061">
      <w:footerReference w:type="default" r:id="rId14"/>
      <w:pgSz w:w="16838" w:h="11906" w:orient="landscape" w:code="9"/>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B02E7" w14:textId="77777777" w:rsidR="00E873F1" w:rsidRDefault="00E873F1" w:rsidP="0019429B">
      <w:r>
        <w:separator/>
      </w:r>
    </w:p>
  </w:endnote>
  <w:endnote w:type="continuationSeparator" w:id="0">
    <w:p w14:paraId="366AD674" w14:textId="77777777" w:rsidR="00E873F1" w:rsidRDefault="00E873F1" w:rsidP="0019429B">
      <w:r>
        <w:continuationSeparator/>
      </w:r>
    </w:p>
  </w:endnote>
  <w:endnote w:type="continuationNotice" w:id="1">
    <w:p w14:paraId="32520314" w14:textId="77777777" w:rsidR="00E873F1" w:rsidRDefault="00E873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3C0C4" w14:textId="13FA9A1E" w:rsidR="00F26998" w:rsidRDefault="00672251">
    <w:pPr>
      <w:pStyle w:val="Footer"/>
    </w:pPr>
    <w:r>
      <w:rPr>
        <w:noProof/>
      </w:rPr>
    </w:r>
    <w:r w:rsidR="00672251">
      <w:rPr>
        <w:noProof/>
      </w:rPr>
      <w:pict w14:anchorId="5FA11C6F">
        <v:rect id="_x0000_i1025" alt="" style="width:451.3pt;height:.05pt;mso-width-percent:0;mso-height-percent:0;mso-width-percent:0;mso-height-percent:0" o:hralign="center" o:hrstd="t" o:hr="t" fillcolor="#aca899" stroked="f"/>
      </w:pict>
    </w:r>
  </w:p>
  <w:p w14:paraId="7706EF73" w14:textId="77777777" w:rsidR="00F26998" w:rsidRDefault="00F26998">
    <w:pPr>
      <w:pStyle w:val="Footer"/>
      <w:jc w:val="right"/>
    </w:pPr>
    <w:r>
      <w:rPr>
        <w:rFonts w:cs="Arial"/>
        <w:iCs/>
        <w:sz w:val="18"/>
      </w:rPr>
      <w:t>National Space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5E4E7" w14:textId="77777777" w:rsidR="00E873F1" w:rsidRDefault="00E873F1" w:rsidP="0019429B">
      <w:r>
        <w:separator/>
      </w:r>
    </w:p>
  </w:footnote>
  <w:footnote w:type="continuationSeparator" w:id="0">
    <w:p w14:paraId="1E11E0CA" w14:textId="77777777" w:rsidR="00E873F1" w:rsidRDefault="00E873F1" w:rsidP="0019429B">
      <w:r>
        <w:continuationSeparator/>
      </w:r>
    </w:p>
  </w:footnote>
  <w:footnote w:type="continuationNotice" w:id="1">
    <w:p w14:paraId="4C473BF6" w14:textId="77777777" w:rsidR="00E873F1" w:rsidRDefault="00E873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8167D"/>
    <w:multiLevelType w:val="hybridMultilevel"/>
    <w:tmpl w:val="F40AC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170985"/>
    <w:multiLevelType w:val="hybridMultilevel"/>
    <w:tmpl w:val="8A4C319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7546359"/>
    <w:multiLevelType w:val="hybridMultilevel"/>
    <w:tmpl w:val="21FAC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902B0"/>
    <w:multiLevelType w:val="hybridMultilevel"/>
    <w:tmpl w:val="915E3B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FD49AB"/>
    <w:multiLevelType w:val="hybridMultilevel"/>
    <w:tmpl w:val="1CA09E3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7B70CD"/>
    <w:multiLevelType w:val="hybridMultilevel"/>
    <w:tmpl w:val="6A969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4B1BCF"/>
    <w:multiLevelType w:val="hybridMultilevel"/>
    <w:tmpl w:val="1506EBE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8" w15:restartNumberingAfterBreak="0">
    <w:nsid w:val="0DB629D8"/>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E6F6C4D"/>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FFB3AFF"/>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0F5468A"/>
    <w:multiLevelType w:val="hybridMultilevel"/>
    <w:tmpl w:val="BC34A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0D18B0"/>
    <w:multiLevelType w:val="hybridMultilevel"/>
    <w:tmpl w:val="931C1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F647EA"/>
    <w:multiLevelType w:val="hybridMultilevel"/>
    <w:tmpl w:val="2856F3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6212969"/>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F1C3005"/>
    <w:multiLevelType w:val="hybridMultilevel"/>
    <w:tmpl w:val="1A36D462"/>
    <w:lvl w:ilvl="0" w:tplc="17686736">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14916E1"/>
    <w:multiLevelType w:val="hybridMultilevel"/>
    <w:tmpl w:val="B0E013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4726627"/>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33B99"/>
    <w:multiLevelType w:val="hybridMultilevel"/>
    <w:tmpl w:val="1A36D4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63159D5"/>
    <w:multiLevelType w:val="hybridMultilevel"/>
    <w:tmpl w:val="F6302B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E022F9F"/>
    <w:multiLevelType w:val="hybridMultilevel"/>
    <w:tmpl w:val="396EB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7A0A51"/>
    <w:multiLevelType w:val="hybridMultilevel"/>
    <w:tmpl w:val="8A4C31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79F03F5"/>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7E63C32"/>
    <w:multiLevelType w:val="hybridMultilevel"/>
    <w:tmpl w:val="BE3800D6"/>
    <w:lvl w:ilvl="0" w:tplc="54A6CDA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8052C8"/>
    <w:multiLevelType w:val="hybridMultilevel"/>
    <w:tmpl w:val="1CA09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C5344C"/>
    <w:multiLevelType w:val="hybridMultilevel"/>
    <w:tmpl w:val="E834AA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C5741B"/>
    <w:multiLevelType w:val="hybridMultilevel"/>
    <w:tmpl w:val="C150B348"/>
    <w:lvl w:ilvl="0" w:tplc="3E800AA2">
      <w:start w:val="1"/>
      <w:numFmt w:val="bullet"/>
      <w:lvlText w:val="-"/>
      <w:lvlJc w:val="left"/>
      <w:pPr>
        <w:ind w:left="720" w:hanging="360"/>
      </w:pPr>
      <w:rPr>
        <w:rFonts w:ascii="Aptos" w:hAnsi="Aptos" w:hint="default"/>
      </w:rPr>
    </w:lvl>
    <w:lvl w:ilvl="1" w:tplc="58D204C6">
      <w:start w:val="1"/>
      <w:numFmt w:val="bullet"/>
      <w:lvlText w:val="o"/>
      <w:lvlJc w:val="left"/>
      <w:pPr>
        <w:ind w:left="1440" w:hanging="360"/>
      </w:pPr>
      <w:rPr>
        <w:rFonts w:ascii="Courier New" w:hAnsi="Courier New" w:hint="default"/>
      </w:rPr>
    </w:lvl>
    <w:lvl w:ilvl="2" w:tplc="62DE5402">
      <w:start w:val="1"/>
      <w:numFmt w:val="bullet"/>
      <w:lvlText w:val=""/>
      <w:lvlJc w:val="left"/>
      <w:pPr>
        <w:ind w:left="2160" w:hanging="360"/>
      </w:pPr>
      <w:rPr>
        <w:rFonts w:ascii="Wingdings" w:hAnsi="Wingdings" w:hint="default"/>
      </w:rPr>
    </w:lvl>
    <w:lvl w:ilvl="3" w:tplc="67105F6C">
      <w:start w:val="1"/>
      <w:numFmt w:val="bullet"/>
      <w:lvlText w:val=""/>
      <w:lvlJc w:val="left"/>
      <w:pPr>
        <w:ind w:left="2880" w:hanging="360"/>
      </w:pPr>
      <w:rPr>
        <w:rFonts w:ascii="Symbol" w:hAnsi="Symbol" w:hint="default"/>
      </w:rPr>
    </w:lvl>
    <w:lvl w:ilvl="4" w:tplc="39C48BE6">
      <w:start w:val="1"/>
      <w:numFmt w:val="bullet"/>
      <w:lvlText w:val="o"/>
      <w:lvlJc w:val="left"/>
      <w:pPr>
        <w:ind w:left="3600" w:hanging="360"/>
      </w:pPr>
      <w:rPr>
        <w:rFonts w:ascii="Courier New" w:hAnsi="Courier New" w:hint="default"/>
      </w:rPr>
    </w:lvl>
    <w:lvl w:ilvl="5" w:tplc="8020C708">
      <w:start w:val="1"/>
      <w:numFmt w:val="bullet"/>
      <w:lvlText w:val=""/>
      <w:lvlJc w:val="left"/>
      <w:pPr>
        <w:ind w:left="4320" w:hanging="360"/>
      </w:pPr>
      <w:rPr>
        <w:rFonts w:ascii="Wingdings" w:hAnsi="Wingdings" w:hint="default"/>
      </w:rPr>
    </w:lvl>
    <w:lvl w:ilvl="6" w:tplc="156C2C14">
      <w:start w:val="1"/>
      <w:numFmt w:val="bullet"/>
      <w:lvlText w:val=""/>
      <w:lvlJc w:val="left"/>
      <w:pPr>
        <w:ind w:left="5040" w:hanging="360"/>
      </w:pPr>
      <w:rPr>
        <w:rFonts w:ascii="Symbol" w:hAnsi="Symbol" w:hint="default"/>
      </w:rPr>
    </w:lvl>
    <w:lvl w:ilvl="7" w:tplc="70E6AC4E">
      <w:start w:val="1"/>
      <w:numFmt w:val="bullet"/>
      <w:lvlText w:val="o"/>
      <w:lvlJc w:val="left"/>
      <w:pPr>
        <w:ind w:left="5760" w:hanging="360"/>
      </w:pPr>
      <w:rPr>
        <w:rFonts w:ascii="Courier New" w:hAnsi="Courier New" w:hint="default"/>
      </w:rPr>
    </w:lvl>
    <w:lvl w:ilvl="8" w:tplc="C622BB0C">
      <w:start w:val="1"/>
      <w:numFmt w:val="bullet"/>
      <w:lvlText w:val=""/>
      <w:lvlJc w:val="left"/>
      <w:pPr>
        <w:ind w:left="6480" w:hanging="360"/>
      </w:pPr>
      <w:rPr>
        <w:rFonts w:ascii="Wingdings" w:hAnsi="Wingdings" w:hint="default"/>
      </w:rPr>
    </w:lvl>
  </w:abstractNum>
  <w:abstractNum w:abstractNumId="27" w15:restartNumberingAfterBreak="0">
    <w:nsid w:val="57DA19B8"/>
    <w:multiLevelType w:val="hybridMultilevel"/>
    <w:tmpl w:val="B3287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287786"/>
    <w:multiLevelType w:val="hybridMultilevel"/>
    <w:tmpl w:val="55A04B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A635B20"/>
    <w:multiLevelType w:val="hybridMultilevel"/>
    <w:tmpl w:val="5FFE0FBE"/>
    <w:lvl w:ilvl="0" w:tplc="0409000F">
      <w:start w:val="1"/>
      <w:numFmt w:val="decimal"/>
      <w:lvlText w:val="%1."/>
      <w:lvlJc w:val="left"/>
      <w:pPr>
        <w:tabs>
          <w:tab w:val="num" w:pos="360"/>
        </w:tabs>
        <w:ind w:left="360" w:hanging="360"/>
      </w:pPr>
    </w:lvl>
    <w:lvl w:ilvl="1" w:tplc="5930E240">
      <w:start w:val="1"/>
      <w:numFmt w:val="lowerRoman"/>
      <w:lvlText w:val="%2."/>
      <w:lvlJc w:val="righ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CDA5C98"/>
    <w:multiLevelType w:val="hybridMultilevel"/>
    <w:tmpl w:val="1CA09E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811008"/>
    <w:multiLevelType w:val="hybridMultilevel"/>
    <w:tmpl w:val="6E787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E03845"/>
    <w:multiLevelType w:val="hybridMultilevel"/>
    <w:tmpl w:val="F334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6DF5590"/>
    <w:multiLevelType w:val="hybridMultilevel"/>
    <w:tmpl w:val="671654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C935C8"/>
    <w:multiLevelType w:val="hybridMultilevel"/>
    <w:tmpl w:val="0A7A3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044FDC"/>
    <w:multiLevelType w:val="hybridMultilevel"/>
    <w:tmpl w:val="E18405B2"/>
    <w:lvl w:ilvl="0" w:tplc="E52EC5F4">
      <w:start w:val="1"/>
      <w:numFmt w:val="bullet"/>
      <w:lvlText w:val="-"/>
      <w:lvlJc w:val="left"/>
      <w:pPr>
        <w:ind w:left="720" w:hanging="360"/>
      </w:pPr>
      <w:rPr>
        <w:rFonts w:ascii="Aptos" w:hAnsi="Aptos" w:hint="default"/>
      </w:rPr>
    </w:lvl>
    <w:lvl w:ilvl="1" w:tplc="D9C265D4">
      <w:start w:val="1"/>
      <w:numFmt w:val="bullet"/>
      <w:lvlText w:val="o"/>
      <w:lvlJc w:val="left"/>
      <w:pPr>
        <w:ind w:left="1440" w:hanging="360"/>
      </w:pPr>
      <w:rPr>
        <w:rFonts w:ascii="Courier New" w:hAnsi="Courier New" w:hint="default"/>
      </w:rPr>
    </w:lvl>
    <w:lvl w:ilvl="2" w:tplc="09FA0E70">
      <w:start w:val="1"/>
      <w:numFmt w:val="bullet"/>
      <w:lvlText w:val=""/>
      <w:lvlJc w:val="left"/>
      <w:pPr>
        <w:ind w:left="2160" w:hanging="360"/>
      </w:pPr>
      <w:rPr>
        <w:rFonts w:ascii="Wingdings" w:hAnsi="Wingdings" w:hint="default"/>
      </w:rPr>
    </w:lvl>
    <w:lvl w:ilvl="3" w:tplc="570A930E">
      <w:start w:val="1"/>
      <w:numFmt w:val="bullet"/>
      <w:lvlText w:val=""/>
      <w:lvlJc w:val="left"/>
      <w:pPr>
        <w:ind w:left="2880" w:hanging="360"/>
      </w:pPr>
      <w:rPr>
        <w:rFonts w:ascii="Symbol" w:hAnsi="Symbol" w:hint="default"/>
      </w:rPr>
    </w:lvl>
    <w:lvl w:ilvl="4" w:tplc="23F00E14">
      <w:start w:val="1"/>
      <w:numFmt w:val="bullet"/>
      <w:lvlText w:val="o"/>
      <w:lvlJc w:val="left"/>
      <w:pPr>
        <w:ind w:left="3600" w:hanging="360"/>
      </w:pPr>
      <w:rPr>
        <w:rFonts w:ascii="Courier New" w:hAnsi="Courier New" w:hint="default"/>
      </w:rPr>
    </w:lvl>
    <w:lvl w:ilvl="5" w:tplc="69542876">
      <w:start w:val="1"/>
      <w:numFmt w:val="bullet"/>
      <w:lvlText w:val=""/>
      <w:lvlJc w:val="left"/>
      <w:pPr>
        <w:ind w:left="4320" w:hanging="360"/>
      </w:pPr>
      <w:rPr>
        <w:rFonts w:ascii="Wingdings" w:hAnsi="Wingdings" w:hint="default"/>
      </w:rPr>
    </w:lvl>
    <w:lvl w:ilvl="6" w:tplc="8E7E0D82">
      <w:start w:val="1"/>
      <w:numFmt w:val="bullet"/>
      <w:lvlText w:val=""/>
      <w:lvlJc w:val="left"/>
      <w:pPr>
        <w:ind w:left="5040" w:hanging="360"/>
      </w:pPr>
      <w:rPr>
        <w:rFonts w:ascii="Symbol" w:hAnsi="Symbol" w:hint="default"/>
      </w:rPr>
    </w:lvl>
    <w:lvl w:ilvl="7" w:tplc="7ADE162C">
      <w:start w:val="1"/>
      <w:numFmt w:val="bullet"/>
      <w:lvlText w:val="o"/>
      <w:lvlJc w:val="left"/>
      <w:pPr>
        <w:ind w:left="5760" w:hanging="360"/>
      </w:pPr>
      <w:rPr>
        <w:rFonts w:ascii="Courier New" w:hAnsi="Courier New" w:hint="default"/>
      </w:rPr>
    </w:lvl>
    <w:lvl w:ilvl="8" w:tplc="07DAA504">
      <w:start w:val="1"/>
      <w:numFmt w:val="bullet"/>
      <w:lvlText w:val=""/>
      <w:lvlJc w:val="left"/>
      <w:pPr>
        <w:ind w:left="6480" w:hanging="360"/>
      </w:pPr>
      <w:rPr>
        <w:rFonts w:ascii="Wingdings" w:hAnsi="Wingdings" w:hint="default"/>
      </w:rPr>
    </w:lvl>
  </w:abstractNum>
  <w:abstractNum w:abstractNumId="36" w15:restartNumberingAfterBreak="0">
    <w:nsid w:val="6E7E30A1"/>
    <w:multiLevelType w:val="hybridMultilevel"/>
    <w:tmpl w:val="9D623846"/>
    <w:lvl w:ilvl="0" w:tplc="5930E240">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F6B2DE6"/>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926CBD2"/>
    <w:multiLevelType w:val="hybridMultilevel"/>
    <w:tmpl w:val="FC06052C"/>
    <w:lvl w:ilvl="0" w:tplc="DF067C80">
      <w:start w:val="1"/>
      <w:numFmt w:val="bullet"/>
      <w:lvlText w:val="-"/>
      <w:lvlJc w:val="left"/>
      <w:pPr>
        <w:ind w:left="720" w:hanging="360"/>
      </w:pPr>
      <w:rPr>
        <w:rFonts w:ascii="Aptos" w:hAnsi="Aptos" w:hint="default"/>
      </w:rPr>
    </w:lvl>
    <w:lvl w:ilvl="1" w:tplc="CE341BB4">
      <w:start w:val="1"/>
      <w:numFmt w:val="bullet"/>
      <w:lvlText w:val="o"/>
      <w:lvlJc w:val="left"/>
      <w:pPr>
        <w:ind w:left="1440" w:hanging="360"/>
      </w:pPr>
      <w:rPr>
        <w:rFonts w:ascii="Courier New" w:hAnsi="Courier New" w:hint="default"/>
      </w:rPr>
    </w:lvl>
    <w:lvl w:ilvl="2" w:tplc="31AE4C96">
      <w:start w:val="1"/>
      <w:numFmt w:val="bullet"/>
      <w:lvlText w:val=""/>
      <w:lvlJc w:val="left"/>
      <w:pPr>
        <w:ind w:left="2160" w:hanging="360"/>
      </w:pPr>
      <w:rPr>
        <w:rFonts w:ascii="Wingdings" w:hAnsi="Wingdings" w:hint="default"/>
      </w:rPr>
    </w:lvl>
    <w:lvl w:ilvl="3" w:tplc="A664DEA8">
      <w:start w:val="1"/>
      <w:numFmt w:val="bullet"/>
      <w:lvlText w:val=""/>
      <w:lvlJc w:val="left"/>
      <w:pPr>
        <w:ind w:left="2880" w:hanging="360"/>
      </w:pPr>
      <w:rPr>
        <w:rFonts w:ascii="Symbol" w:hAnsi="Symbol" w:hint="default"/>
      </w:rPr>
    </w:lvl>
    <w:lvl w:ilvl="4" w:tplc="61940232">
      <w:start w:val="1"/>
      <w:numFmt w:val="bullet"/>
      <w:lvlText w:val="o"/>
      <w:lvlJc w:val="left"/>
      <w:pPr>
        <w:ind w:left="3600" w:hanging="360"/>
      </w:pPr>
      <w:rPr>
        <w:rFonts w:ascii="Courier New" w:hAnsi="Courier New" w:hint="default"/>
      </w:rPr>
    </w:lvl>
    <w:lvl w:ilvl="5" w:tplc="8F4E2002">
      <w:start w:val="1"/>
      <w:numFmt w:val="bullet"/>
      <w:lvlText w:val=""/>
      <w:lvlJc w:val="left"/>
      <w:pPr>
        <w:ind w:left="4320" w:hanging="360"/>
      </w:pPr>
      <w:rPr>
        <w:rFonts w:ascii="Wingdings" w:hAnsi="Wingdings" w:hint="default"/>
      </w:rPr>
    </w:lvl>
    <w:lvl w:ilvl="6" w:tplc="691CACCA">
      <w:start w:val="1"/>
      <w:numFmt w:val="bullet"/>
      <w:lvlText w:val=""/>
      <w:lvlJc w:val="left"/>
      <w:pPr>
        <w:ind w:left="5040" w:hanging="360"/>
      </w:pPr>
      <w:rPr>
        <w:rFonts w:ascii="Symbol" w:hAnsi="Symbol" w:hint="default"/>
      </w:rPr>
    </w:lvl>
    <w:lvl w:ilvl="7" w:tplc="723A7C40">
      <w:start w:val="1"/>
      <w:numFmt w:val="bullet"/>
      <w:lvlText w:val="o"/>
      <w:lvlJc w:val="left"/>
      <w:pPr>
        <w:ind w:left="5760" w:hanging="360"/>
      </w:pPr>
      <w:rPr>
        <w:rFonts w:ascii="Courier New" w:hAnsi="Courier New" w:hint="default"/>
      </w:rPr>
    </w:lvl>
    <w:lvl w:ilvl="8" w:tplc="2878F896">
      <w:start w:val="1"/>
      <w:numFmt w:val="bullet"/>
      <w:lvlText w:val=""/>
      <w:lvlJc w:val="left"/>
      <w:pPr>
        <w:ind w:left="6480" w:hanging="360"/>
      </w:pPr>
      <w:rPr>
        <w:rFonts w:ascii="Wingdings" w:hAnsi="Wingdings" w:hint="default"/>
      </w:rPr>
    </w:lvl>
  </w:abstractNum>
  <w:abstractNum w:abstractNumId="39" w15:restartNumberingAfterBreak="0">
    <w:nsid w:val="7B57070B"/>
    <w:multiLevelType w:val="hybridMultilevel"/>
    <w:tmpl w:val="B9C08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8557E1"/>
    <w:multiLevelType w:val="hybridMultilevel"/>
    <w:tmpl w:val="388239C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DB97D84"/>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9430227">
    <w:abstractNumId w:val="29"/>
  </w:num>
  <w:num w:numId="2" w16cid:durableId="1382897336">
    <w:abstractNumId w:val="4"/>
  </w:num>
  <w:num w:numId="3" w16cid:durableId="429857032">
    <w:abstractNumId w:val="19"/>
  </w:num>
  <w:num w:numId="4" w16cid:durableId="16005962">
    <w:abstractNumId w:val="31"/>
  </w:num>
  <w:num w:numId="5" w16cid:durableId="1432892042">
    <w:abstractNumId w:val="10"/>
  </w:num>
  <w:num w:numId="6" w16cid:durableId="438834237">
    <w:abstractNumId w:val="41"/>
  </w:num>
  <w:num w:numId="7" w16cid:durableId="194270091">
    <w:abstractNumId w:val="8"/>
  </w:num>
  <w:num w:numId="8" w16cid:durableId="1023900052">
    <w:abstractNumId w:val="37"/>
  </w:num>
  <w:num w:numId="9" w16cid:durableId="8726973">
    <w:abstractNumId w:val="14"/>
  </w:num>
  <w:num w:numId="10" w16cid:durableId="1748456382">
    <w:abstractNumId w:val="36"/>
  </w:num>
  <w:num w:numId="11" w16cid:durableId="1890069897">
    <w:abstractNumId w:val="9"/>
  </w:num>
  <w:num w:numId="12" w16cid:durableId="319315248">
    <w:abstractNumId w:val="17"/>
  </w:num>
  <w:num w:numId="13" w16cid:durableId="1286276693">
    <w:abstractNumId w:val="22"/>
  </w:num>
  <w:num w:numId="14" w16cid:durableId="312611147">
    <w:abstractNumId w:val="40"/>
  </w:num>
  <w:num w:numId="15" w16cid:durableId="728387138">
    <w:abstractNumId w:val="23"/>
  </w:num>
  <w:num w:numId="16" w16cid:durableId="1982809013">
    <w:abstractNumId w:val="21"/>
  </w:num>
  <w:num w:numId="17" w16cid:durableId="944772528">
    <w:abstractNumId w:val="1"/>
  </w:num>
  <w:num w:numId="18" w16cid:durableId="669406396">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9" w16cid:durableId="1915629973">
    <w:abstractNumId w:val="32"/>
  </w:num>
  <w:num w:numId="20" w16cid:durableId="1660959721">
    <w:abstractNumId w:val="24"/>
  </w:num>
  <w:num w:numId="21" w16cid:durableId="639265595">
    <w:abstractNumId w:val="5"/>
  </w:num>
  <w:num w:numId="22" w16cid:durableId="2127262776">
    <w:abstractNumId w:val="30"/>
  </w:num>
  <w:num w:numId="23" w16cid:durableId="1250113019">
    <w:abstractNumId w:val="2"/>
  </w:num>
  <w:num w:numId="24" w16cid:durableId="173496997">
    <w:abstractNumId w:val="33"/>
  </w:num>
  <w:num w:numId="25" w16cid:durableId="1214539220">
    <w:abstractNumId w:val="25"/>
  </w:num>
  <w:num w:numId="26" w16cid:durableId="1022778871">
    <w:abstractNumId w:val="13"/>
  </w:num>
  <w:num w:numId="27" w16cid:durableId="288125664">
    <w:abstractNumId w:val="28"/>
  </w:num>
  <w:num w:numId="28" w16cid:durableId="1337536486">
    <w:abstractNumId w:val="16"/>
  </w:num>
  <w:num w:numId="29" w16cid:durableId="1280913035">
    <w:abstractNumId w:val="18"/>
  </w:num>
  <w:num w:numId="30" w16cid:durableId="999575717">
    <w:abstractNumId w:val="15"/>
  </w:num>
  <w:num w:numId="31" w16cid:durableId="516844737">
    <w:abstractNumId w:val="7"/>
  </w:num>
  <w:num w:numId="32" w16cid:durableId="281964836">
    <w:abstractNumId w:val="26"/>
  </w:num>
  <w:num w:numId="33" w16cid:durableId="2124154839">
    <w:abstractNumId w:val="38"/>
  </w:num>
  <w:num w:numId="34" w16cid:durableId="752746833">
    <w:abstractNumId w:val="35"/>
  </w:num>
  <w:num w:numId="35" w16cid:durableId="917597415">
    <w:abstractNumId w:val="20"/>
  </w:num>
  <w:num w:numId="36" w16cid:durableId="764038225">
    <w:abstractNumId w:val="11"/>
  </w:num>
  <w:num w:numId="37" w16cid:durableId="735276305">
    <w:abstractNumId w:val="39"/>
  </w:num>
  <w:num w:numId="38" w16cid:durableId="2072187660">
    <w:abstractNumId w:val="27"/>
  </w:num>
  <w:num w:numId="39" w16cid:durableId="630014462">
    <w:abstractNumId w:val="34"/>
  </w:num>
  <w:num w:numId="40" w16cid:durableId="1719159602">
    <w:abstractNumId w:val="6"/>
  </w:num>
  <w:num w:numId="41" w16cid:durableId="1309868832">
    <w:abstractNumId w:val="3"/>
  </w:num>
  <w:num w:numId="42" w16cid:durableId="3918528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83"/>
    <w:rsid w:val="000132F7"/>
    <w:rsid w:val="00013CF6"/>
    <w:rsid w:val="00014777"/>
    <w:rsid w:val="000149E2"/>
    <w:rsid w:val="000243F4"/>
    <w:rsid w:val="000312BC"/>
    <w:rsid w:val="00035B36"/>
    <w:rsid w:val="0004344C"/>
    <w:rsid w:val="000444D5"/>
    <w:rsid w:val="00047AAA"/>
    <w:rsid w:val="00052678"/>
    <w:rsid w:val="00057E9D"/>
    <w:rsid w:val="00062E17"/>
    <w:rsid w:val="00083417"/>
    <w:rsid w:val="0008365B"/>
    <w:rsid w:val="00083997"/>
    <w:rsid w:val="000839B7"/>
    <w:rsid w:val="00096059"/>
    <w:rsid w:val="000A6260"/>
    <w:rsid w:val="000A6EB8"/>
    <w:rsid w:val="000B0F62"/>
    <w:rsid w:val="000B1C66"/>
    <w:rsid w:val="000B7674"/>
    <w:rsid w:val="000C499D"/>
    <w:rsid w:val="000D2707"/>
    <w:rsid w:val="000E6761"/>
    <w:rsid w:val="000F02A3"/>
    <w:rsid w:val="000F2AD6"/>
    <w:rsid w:val="00103F65"/>
    <w:rsid w:val="001242C9"/>
    <w:rsid w:val="00131FC5"/>
    <w:rsid w:val="001379F3"/>
    <w:rsid w:val="00142D88"/>
    <w:rsid w:val="00145A4F"/>
    <w:rsid w:val="0015212D"/>
    <w:rsid w:val="0015345B"/>
    <w:rsid w:val="00154EBE"/>
    <w:rsid w:val="00160DE3"/>
    <w:rsid w:val="00160E9D"/>
    <w:rsid w:val="0019429B"/>
    <w:rsid w:val="00194D7C"/>
    <w:rsid w:val="00195096"/>
    <w:rsid w:val="001A3731"/>
    <w:rsid w:val="001B2060"/>
    <w:rsid w:val="001D09F4"/>
    <w:rsid w:val="001D38A3"/>
    <w:rsid w:val="001D4A2A"/>
    <w:rsid w:val="001E2DC2"/>
    <w:rsid w:val="001E5BC1"/>
    <w:rsid w:val="00203C61"/>
    <w:rsid w:val="00203FFB"/>
    <w:rsid w:val="0021208D"/>
    <w:rsid w:val="00222053"/>
    <w:rsid w:val="00222BB6"/>
    <w:rsid w:val="00226C21"/>
    <w:rsid w:val="00231721"/>
    <w:rsid w:val="00232347"/>
    <w:rsid w:val="0023738A"/>
    <w:rsid w:val="00246836"/>
    <w:rsid w:val="00246E34"/>
    <w:rsid w:val="002605BA"/>
    <w:rsid w:val="0026132F"/>
    <w:rsid w:val="00265766"/>
    <w:rsid w:val="00266F2F"/>
    <w:rsid w:val="002671CD"/>
    <w:rsid w:val="002802F6"/>
    <w:rsid w:val="00286685"/>
    <w:rsid w:val="0029585C"/>
    <w:rsid w:val="00295B59"/>
    <w:rsid w:val="00296FEB"/>
    <w:rsid w:val="002A2950"/>
    <w:rsid w:val="002A3191"/>
    <w:rsid w:val="002A6820"/>
    <w:rsid w:val="002B2419"/>
    <w:rsid w:val="002B2E81"/>
    <w:rsid w:val="002B30B9"/>
    <w:rsid w:val="002C33C8"/>
    <w:rsid w:val="002C5338"/>
    <w:rsid w:val="002D5D85"/>
    <w:rsid w:val="002E29C0"/>
    <w:rsid w:val="002F1967"/>
    <w:rsid w:val="003035C3"/>
    <w:rsid w:val="00316327"/>
    <w:rsid w:val="00317247"/>
    <w:rsid w:val="00317F60"/>
    <w:rsid w:val="0032115D"/>
    <w:rsid w:val="0032279B"/>
    <w:rsid w:val="0032503F"/>
    <w:rsid w:val="003259AC"/>
    <w:rsid w:val="00327B24"/>
    <w:rsid w:val="00331A77"/>
    <w:rsid w:val="00333802"/>
    <w:rsid w:val="00333E40"/>
    <w:rsid w:val="00345866"/>
    <w:rsid w:val="00346E84"/>
    <w:rsid w:val="0036135C"/>
    <w:rsid w:val="00362D71"/>
    <w:rsid w:val="0036474B"/>
    <w:rsid w:val="003759AA"/>
    <w:rsid w:val="003820FC"/>
    <w:rsid w:val="00386D05"/>
    <w:rsid w:val="00387B81"/>
    <w:rsid w:val="00393199"/>
    <w:rsid w:val="003931E3"/>
    <w:rsid w:val="003A26C7"/>
    <w:rsid w:val="003B3BA0"/>
    <w:rsid w:val="003B6656"/>
    <w:rsid w:val="003C4AF0"/>
    <w:rsid w:val="003C6F78"/>
    <w:rsid w:val="003D2938"/>
    <w:rsid w:val="003D5B1F"/>
    <w:rsid w:val="003D6934"/>
    <w:rsid w:val="003E09CF"/>
    <w:rsid w:val="003E108F"/>
    <w:rsid w:val="003E70A8"/>
    <w:rsid w:val="003F0DAD"/>
    <w:rsid w:val="003F32C6"/>
    <w:rsid w:val="003F7569"/>
    <w:rsid w:val="00401A86"/>
    <w:rsid w:val="00402B5F"/>
    <w:rsid w:val="00414DAB"/>
    <w:rsid w:val="00433647"/>
    <w:rsid w:val="00433989"/>
    <w:rsid w:val="00434085"/>
    <w:rsid w:val="004371F6"/>
    <w:rsid w:val="00442F30"/>
    <w:rsid w:val="00443B0F"/>
    <w:rsid w:val="00444C4E"/>
    <w:rsid w:val="00451D30"/>
    <w:rsid w:val="0046230F"/>
    <w:rsid w:val="0047280C"/>
    <w:rsid w:val="00475109"/>
    <w:rsid w:val="004852EA"/>
    <w:rsid w:val="004870DE"/>
    <w:rsid w:val="00495693"/>
    <w:rsid w:val="004B041A"/>
    <w:rsid w:val="004B3984"/>
    <w:rsid w:val="004C2371"/>
    <w:rsid w:val="004D36CD"/>
    <w:rsid w:val="004E2151"/>
    <w:rsid w:val="004F0BCF"/>
    <w:rsid w:val="005063A5"/>
    <w:rsid w:val="00521FAC"/>
    <w:rsid w:val="00524D3C"/>
    <w:rsid w:val="00525E2B"/>
    <w:rsid w:val="00525EEE"/>
    <w:rsid w:val="005325D2"/>
    <w:rsid w:val="00536FE7"/>
    <w:rsid w:val="00544927"/>
    <w:rsid w:val="00545CE0"/>
    <w:rsid w:val="0055748A"/>
    <w:rsid w:val="00560229"/>
    <w:rsid w:val="00563B59"/>
    <w:rsid w:val="005706C9"/>
    <w:rsid w:val="00572A8D"/>
    <w:rsid w:val="00575963"/>
    <w:rsid w:val="0058071A"/>
    <w:rsid w:val="00580D80"/>
    <w:rsid w:val="005811B0"/>
    <w:rsid w:val="00582541"/>
    <w:rsid w:val="00595B2A"/>
    <w:rsid w:val="005A0A53"/>
    <w:rsid w:val="005B2A63"/>
    <w:rsid w:val="005B2CDF"/>
    <w:rsid w:val="005B4860"/>
    <w:rsid w:val="005C0B12"/>
    <w:rsid w:val="005C2FEC"/>
    <w:rsid w:val="005D2543"/>
    <w:rsid w:val="005D4449"/>
    <w:rsid w:val="005D4CC1"/>
    <w:rsid w:val="005E0238"/>
    <w:rsid w:val="005E614F"/>
    <w:rsid w:val="005E7305"/>
    <w:rsid w:val="005F1244"/>
    <w:rsid w:val="005F66EC"/>
    <w:rsid w:val="00601D76"/>
    <w:rsid w:val="00601DC1"/>
    <w:rsid w:val="00602B37"/>
    <w:rsid w:val="0060342C"/>
    <w:rsid w:val="00610D58"/>
    <w:rsid w:val="0062180B"/>
    <w:rsid w:val="00621844"/>
    <w:rsid w:val="00624979"/>
    <w:rsid w:val="0063149B"/>
    <w:rsid w:val="00633A35"/>
    <w:rsid w:val="006470DC"/>
    <w:rsid w:val="00662D5D"/>
    <w:rsid w:val="006673F4"/>
    <w:rsid w:val="006700DA"/>
    <w:rsid w:val="006713E5"/>
    <w:rsid w:val="00671BD1"/>
    <w:rsid w:val="00672251"/>
    <w:rsid w:val="00675330"/>
    <w:rsid w:val="006869D5"/>
    <w:rsid w:val="00696D03"/>
    <w:rsid w:val="006A0CB7"/>
    <w:rsid w:val="006B4818"/>
    <w:rsid w:val="006C606C"/>
    <w:rsid w:val="006C6B7A"/>
    <w:rsid w:val="006C721F"/>
    <w:rsid w:val="006D2D89"/>
    <w:rsid w:val="006E3A1F"/>
    <w:rsid w:val="006F4A04"/>
    <w:rsid w:val="00700910"/>
    <w:rsid w:val="00701DEB"/>
    <w:rsid w:val="00704918"/>
    <w:rsid w:val="00723843"/>
    <w:rsid w:val="00736B94"/>
    <w:rsid w:val="00740B50"/>
    <w:rsid w:val="00741217"/>
    <w:rsid w:val="0074500B"/>
    <w:rsid w:val="0075796A"/>
    <w:rsid w:val="007607FD"/>
    <w:rsid w:val="00763379"/>
    <w:rsid w:val="007642CA"/>
    <w:rsid w:val="007841FA"/>
    <w:rsid w:val="0078589C"/>
    <w:rsid w:val="007915D8"/>
    <w:rsid w:val="007926BE"/>
    <w:rsid w:val="00794D21"/>
    <w:rsid w:val="00794D8F"/>
    <w:rsid w:val="007B4B49"/>
    <w:rsid w:val="007B59BE"/>
    <w:rsid w:val="007B6172"/>
    <w:rsid w:val="007B63B2"/>
    <w:rsid w:val="007C2075"/>
    <w:rsid w:val="007C7AD8"/>
    <w:rsid w:val="007D019B"/>
    <w:rsid w:val="007D185E"/>
    <w:rsid w:val="007D5FB9"/>
    <w:rsid w:val="007D7836"/>
    <w:rsid w:val="007E65B8"/>
    <w:rsid w:val="007F03CD"/>
    <w:rsid w:val="007F375C"/>
    <w:rsid w:val="007F57F6"/>
    <w:rsid w:val="007F5ED8"/>
    <w:rsid w:val="00803646"/>
    <w:rsid w:val="008051CD"/>
    <w:rsid w:val="00816851"/>
    <w:rsid w:val="0083350E"/>
    <w:rsid w:val="008355FA"/>
    <w:rsid w:val="008361DC"/>
    <w:rsid w:val="00845FD3"/>
    <w:rsid w:val="008624BB"/>
    <w:rsid w:val="00863819"/>
    <w:rsid w:val="0086451B"/>
    <w:rsid w:val="00882439"/>
    <w:rsid w:val="00895FE0"/>
    <w:rsid w:val="008A3DF7"/>
    <w:rsid w:val="008A60FA"/>
    <w:rsid w:val="008A70EF"/>
    <w:rsid w:val="008B4FBF"/>
    <w:rsid w:val="008C48AB"/>
    <w:rsid w:val="008C671A"/>
    <w:rsid w:val="008D3231"/>
    <w:rsid w:val="008D464F"/>
    <w:rsid w:val="008F436F"/>
    <w:rsid w:val="008F4861"/>
    <w:rsid w:val="00900334"/>
    <w:rsid w:val="00901BB5"/>
    <w:rsid w:val="0090572F"/>
    <w:rsid w:val="00907A9B"/>
    <w:rsid w:val="009134B1"/>
    <w:rsid w:val="009134BE"/>
    <w:rsid w:val="00935C7C"/>
    <w:rsid w:val="0093742D"/>
    <w:rsid w:val="0094413D"/>
    <w:rsid w:val="0096125F"/>
    <w:rsid w:val="009622FF"/>
    <w:rsid w:val="009771E4"/>
    <w:rsid w:val="00977686"/>
    <w:rsid w:val="00982B58"/>
    <w:rsid w:val="009928EE"/>
    <w:rsid w:val="00994991"/>
    <w:rsid w:val="009A2CD5"/>
    <w:rsid w:val="009A370D"/>
    <w:rsid w:val="009A3919"/>
    <w:rsid w:val="009B1C68"/>
    <w:rsid w:val="009B3083"/>
    <w:rsid w:val="009C77A1"/>
    <w:rsid w:val="009D470E"/>
    <w:rsid w:val="009F4842"/>
    <w:rsid w:val="00A03960"/>
    <w:rsid w:val="00A1238F"/>
    <w:rsid w:val="00A12B07"/>
    <w:rsid w:val="00A17393"/>
    <w:rsid w:val="00A5015D"/>
    <w:rsid w:val="00A60867"/>
    <w:rsid w:val="00A6299B"/>
    <w:rsid w:val="00A65B6D"/>
    <w:rsid w:val="00A7153A"/>
    <w:rsid w:val="00A745CE"/>
    <w:rsid w:val="00A75D1A"/>
    <w:rsid w:val="00A762BC"/>
    <w:rsid w:val="00A83891"/>
    <w:rsid w:val="00A8719B"/>
    <w:rsid w:val="00A901F1"/>
    <w:rsid w:val="00A90D00"/>
    <w:rsid w:val="00A938BC"/>
    <w:rsid w:val="00AA67CD"/>
    <w:rsid w:val="00AB0CA6"/>
    <w:rsid w:val="00AB7CB1"/>
    <w:rsid w:val="00AC1731"/>
    <w:rsid w:val="00AE64A1"/>
    <w:rsid w:val="00AF60E8"/>
    <w:rsid w:val="00AF6A64"/>
    <w:rsid w:val="00B07785"/>
    <w:rsid w:val="00B1073C"/>
    <w:rsid w:val="00B156FD"/>
    <w:rsid w:val="00B2197F"/>
    <w:rsid w:val="00B21DE9"/>
    <w:rsid w:val="00B22BE7"/>
    <w:rsid w:val="00B23321"/>
    <w:rsid w:val="00B23EB0"/>
    <w:rsid w:val="00B26A34"/>
    <w:rsid w:val="00B30568"/>
    <w:rsid w:val="00B357B5"/>
    <w:rsid w:val="00B36C7C"/>
    <w:rsid w:val="00B57EFC"/>
    <w:rsid w:val="00B67E8E"/>
    <w:rsid w:val="00B754FE"/>
    <w:rsid w:val="00B80352"/>
    <w:rsid w:val="00B90A06"/>
    <w:rsid w:val="00B94436"/>
    <w:rsid w:val="00B956DC"/>
    <w:rsid w:val="00BC050C"/>
    <w:rsid w:val="00BD6968"/>
    <w:rsid w:val="00BE4C86"/>
    <w:rsid w:val="00BE775D"/>
    <w:rsid w:val="00BF32AD"/>
    <w:rsid w:val="00C0207A"/>
    <w:rsid w:val="00C058F8"/>
    <w:rsid w:val="00C101AE"/>
    <w:rsid w:val="00C10D73"/>
    <w:rsid w:val="00C128E9"/>
    <w:rsid w:val="00C13349"/>
    <w:rsid w:val="00C15A9B"/>
    <w:rsid w:val="00C260B5"/>
    <w:rsid w:val="00C303D3"/>
    <w:rsid w:val="00C333AE"/>
    <w:rsid w:val="00C35470"/>
    <w:rsid w:val="00C41B0F"/>
    <w:rsid w:val="00C420BD"/>
    <w:rsid w:val="00C65AD0"/>
    <w:rsid w:val="00C67ECB"/>
    <w:rsid w:val="00C718C7"/>
    <w:rsid w:val="00C73A2F"/>
    <w:rsid w:val="00C74137"/>
    <w:rsid w:val="00C80B1E"/>
    <w:rsid w:val="00C82E4B"/>
    <w:rsid w:val="00C84544"/>
    <w:rsid w:val="00C87274"/>
    <w:rsid w:val="00C9235B"/>
    <w:rsid w:val="00CA08EC"/>
    <w:rsid w:val="00CA363A"/>
    <w:rsid w:val="00CB2BA6"/>
    <w:rsid w:val="00CC7A6F"/>
    <w:rsid w:val="00CD3271"/>
    <w:rsid w:val="00CD63C8"/>
    <w:rsid w:val="00CE5926"/>
    <w:rsid w:val="00CE5C7E"/>
    <w:rsid w:val="00CF054D"/>
    <w:rsid w:val="00CF17A4"/>
    <w:rsid w:val="00CF5A7C"/>
    <w:rsid w:val="00D016EA"/>
    <w:rsid w:val="00D0473A"/>
    <w:rsid w:val="00D0524D"/>
    <w:rsid w:val="00D07380"/>
    <w:rsid w:val="00D172E5"/>
    <w:rsid w:val="00D21167"/>
    <w:rsid w:val="00D22301"/>
    <w:rsid w:val="00D24253"/>
    <w:rsid w:val="00D26B24"/>
    <w:rsid w:val="00D31052"/>
    <w:rsid w:val="00D37CA2"/>
    <w:rsid w:val="00D40531"/>
    <w:rsid w:val="00D43AF2"/>
    <w:rsid w:val="00D566AD"/>
    <w:rsid w:val="00D654A8"/>
    <w:rsid w:val="00D6797A"/>
    <w:rsid w:val="00D76B6F"/>
    <w:rsid w:val="00DA17CA"/>
    <w:rsid w:val="00DB0B6F"/>
    <w:rsid w:val="00DB4061"/>
    <w:rsid w:val="00DB65E6"/>
    <w:rsid w:val="00DC082A"/>
    <w:rsid w:val="00DD1C31"/>
    <w:rsid w:val="00DD2059"/>
    <w:rsid w:val="00DD2E83"/>
    <w:rsid w:val="00DD5AB8"/>
    <w:rsid w:val="00DE1ACD"/>
    <w:rsid w:val="00DE1BDF"/>
    <w:rsid w:val="00E0220F"/>
    <w:rsid w:val="00E107B6"/>
    <w:rsid w:val="00E11B99"/>
    <w:rsid w:val="00E12E75"/>
    <w:rsid w:val="00E22A50"/>
    <w:rsid w:val="00E315F6"/>
    <w:rsid w:val="00E43011"/>
    <w:rsid w:val="00E45F01"/>
    <w:rsid w:val="00E512F6"/>
    <w:rsid w:val="00E5321A"/>
    <w:rsid w:val="00E66007"/>
    <w:rsid w:val="00E7085B"/>
    <w:rsid w:val="00E735E4"/>
    <w:rsid w:val="00E74015"/>
    <w:rsid w:val="00E873F1"/>
    <w:rsid w:val="00E87C44"/>
    <w:rsid w:val="00E91CD1"/>
    <w:rsid w:val="00E9290D"/>
    <w:rsid w:val="00E92C57"/>
    <w:rsid w:val="00E95CE0"/>
    <w:rsid w:val="00EA7F70"/>
    <w:rsid w:val="00ED1501"/>
    <w:rsid w:val="00ED1A49"/>
    <w:rsid w:val="00ED51CC"/>
    <w:rsid w:val="00ED7559"/>
    <w:rsid w:val="00EE1876"/>
    <w:rsid w:val="00EE293D"/>
    <w:rsid w:val="00EF11A5"/>
    <w:rsid w:val="00EF158D"/>
    <w:rsid w:val="00EF4074"/>
    <w:rsid w:val="00EF56A9"/>
    <w:rsid w:val="00EF7FE0"/>
    <w:rsid w:val="00F00A86"/>
    <w:rsid w:val="00F07BDC"/>
    <w:rsid w:val="00F11989"/>
    <w:rsid w:val="00F23862"/>
    <w:rsid w:val="00F250C7"/>
    <w:rsid w:val="00F26998"/>
    <w:rsid w:val="00F374D4"/>
    <w:rsid w:val="00F44351"/>
    <w:rsid w:val="00F4572D"/>
    <w:rsid w:val="00F4687A"/>
    <w:rsid w:val="00F534DD"/>
    <w:rsid w:val="00F60704"/>
    <w:rsid w:val="00F6669D"/>
    <w:rsid w:val="00F75705"/>
    <w:rsid w:val="00F75B97"/>
    <w:rsid w:val="00F76847"/>
    <w:rsid w:val="00F85C0D"/>
    <w:rsid w:val="00F86474"/>
    <w:rsid w:val="00F91B6E"/>
    <w:rsid w:val="00F93A73"/>
    <w:rsid w:val="00F94B89"/>
    <w:rsid w:val="00FB076E"/>
    <w:rsid w:val="00FB095B"/>
    <w:rsid w:val="00FB1DD4"/>
    <w:rsid w:val="00FB5BD8"/>
    <w:rsid w:val="00FC5F05"/>
    <w:rsid w:val="00FE256C"/>
    <w:rsid w:val="00FE281E"/>
    <w:rsid w:val="00FE28E6"/>
    <w:rsid w:val="00FE7C42"/>
    <w:rsid w:val="0225F484"/>
    <w:rsid w:val="0226A841"/>
    <w:rsid w:val="0774BECF"/>
    <w:rsid w:val="0FB7B9DC"/>
    <w:rsid w:val="15207396"/>
    <w:rsid w:val="17B0AB2E"/>
    <w:rsid w:val="1959AA2F"/>
    <w:rsid w:val="1A16BCD0"/>
    <w:rsid w:val="2F7453F2"/>
    <w:rsid w:val="303D2215"/>
    <w:rsid w:val="30B54E81"/>
    <w:rsid w:val="3AB9AD9D"/>
    <w:rsid w:val="3C391BB6"/>
    <w:rsid w:val="41D4F3AA"/>
    <w:rsid w:val="45FDCF0C"/>
    <w:rsid w:val="4DC5CFC1"/>
    <w:rsid w:val="504A8C66"/>
    <w:rsid w:val="55E533D7"/>
    <w:rsid w:val="5BD85A49"/>
    <w:rsid w:val="63CE8904"/>
    <w:rsid w:val="66C61A70"/>
    <w:rsid w:val="7030BF5C"/>
    <w:rsid w:val="74EF2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1368D"/>
  <w15:chartTrackingRefBased/>
  <w15:docId w15:val="{6046D783-5CD3-F048-9E43-F2766590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6934"/>
    <w:rPr>
      <w:rFonts w:ascii="Arial" w:hAnsi="Arial"/>
      <w:szCs w:val="24"/>
      <w:lang w:eastAsia="en-US"/>
    </w:rPr>
  </w:style>
  <w:style w:type="paragraph" w:styleId="Heading1">
    <w:name w:val="heading 1"/>
    <w:basedOn w:val="Normal"/>
    <w:next w:val="Normal"/>
    <w:link w:val="Heading1Char"/>
    <w:qFormat/>
    <w:pPr>
      <w:keepNext/>
      <w:outlineLvl w:val="0"/>
    </w:pPr>
    <w:rPr>
      <w:rFonts w:cs="Arial"/>
      <w:b/>
      <w:bCs/>
      <w:color w:val="000000"/>
      <w:sz w:val="24"/>
      <w:szCs w:val="20"/>
    </w:rPr>
  </w:style>
  <w:style w:type="paragraph" w:styleId="Heading2">
    <w:name w:val="heading 2"/>
    <w:basedOn w:val="Normal"/>
    <w:next w:val="Normal"/>
    <w:qFormat/>
    <w:pPr>
      <w:keepNext/>
      <w:outlineLvl w:val="1"/>
    </w:pPr>
    <w:rPr>
      <w:rFonts w:cs="Arial"/>
      <w:b/>
      <w:bCs/>
      <w:color w:val="000000"/>
      <w:sz w:val="28"/>
      <w:szCs w:val="20"/>
    </w:rPr>
  </w:style>
  <w:style w:type="paragraph" w:styleId="Heading3">
    <w:name w:val="heading 3"/>
    <w:basedOn w:val="Normal"/>
    <w:next w:val="Normal"/>
    <w:qFormat/>
    <w:pPr>
      <w:keepNext/>
      <w:outlineLvl w:val="2"/>
    </w:pPr>
    <w:rPr>
      <w:rFonts w:cs="Arial"/>
      <w:b/>
      <w:bCs/>
      <w:color w:val="000000"/>
      <w:sz w:val="22"/>
      <w:szCs w:val="20"/>
    </w:rPr>
  </w:style>
  <w:style w:type="paragraph" w:styleId="Heading4">
    <w:name w:val="heading 4"/>
    <w:basedOn w:val="Normal"/>
    <w:next w:val="Normal"/>
    <w:qFormat/>
    <w:pPr>
      <w:keepNext/>
      <w:ind w:right="-284"/>
      <w:outlineLvl w:val="3"/>
    </w:pPr>
    <w:rPr>
      <w:rFonts w:cs="Arial"/>
      <w:b/>
      <w:sz w:val="22"/>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right"/>
      <w:outlineLvl w:val="5"/>
    </w:pPr>
    <w:rPr>
      <w:rFonts w:cs="Arial"/>
      <w:b/>
      <w:bCs/>
      <w:color w:val="000080"/>
      <w:sz w:val="40"/>
    </w:rPr>
  </w:style>
  <w:style w:type="paragraph" w:styleId="Heading7">
    <w:name w:val="heading 7"/>
    <w:basedOn w:val="Normal"/>
    <w:next w:val="Normal"/>
    <w:qFormat/>
    <w:pPr>
      <w:keepNext/>
      <w:ind w:left="-180"/>
      <w:outlineLvl w:val="6"/>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rPr>
  </w:style>
  <w:style w:type="paragraph" w:customStyle="1" w:styleId="BULLET1">
    <w:name w:val="BULLET1"/>
    <w:basedOn w:val="Normal"/>
    <w:pPr>
      <w:tabs>
        <w:tab w:val="left" w:pos="7920"/>
      </w:tabs>
      <w:ind w:left="1008" w:hanging="288"/>
    </w:pPr>
    <w:rPr>
      <w:szCs w:val="20"/>
      <w:lang w:val="en-US"/>
    </w:rPr>
  </w:style>
  <w:style w:type="paragraph" w:styleId="Footer">
    <w:name w:val="footer"/>
    <w:basedOn w:val="Normal"/>
    <w:pPr>
      <w:tabs>
        <w:tab w:val="center" w:pos="4153"/>
        <w:tab w:val="right" w:pos="8306"/>
      </w:tabs>
    </w:pPr>
  </w:style>
  <w:style w:type="paragraph" w:styleId="NoSpacing">
    <w:name w:val="No Spacing"/>
    <w:aliases w:val="Table"/>
    <w:uiPriority w:val="1"/>
    <w:qFormat/>
    <w:rsid w:val="00FB1DD4"/>
    <w:rPr>
      <w:rFonts w:ascii="Helvetica" w:eastAsia="MS Mincho" w:hAnsi="Helvetica"/>
      <w:sz w:val="22"/>
      <w:szCs w:val="24"/>
      <w:lang w:eastAsia="en-US"/>
    </w:rPr>
  </w:style>
  <w:style w:type="paragraph" w:styleId="ListParagraph">
    <w:name w:val="List Paragraph"/>
    <w:basedOn w:val="Normal"/>
    <w:uiPriority w:val="34"/>
    <w:qFormat/>
    <w:rsid w:val="00EE293D"/>
    <w:pPr>
      <w:ind w:left="720"/>
      <w:contextualSpacing/>
    </w:pPr>
  </w:style>
  <w:style w:type="character" w:customStyle="1" w:styleId="Heading1Char">
    <w:name w:val="Heading 1 Char"/>
    <w:basedOn w:val="DefaultParagraphFont"/>
    <w:link w:val="Heading1"/>
    <w:rsid w:val="005E614F"/>
    <w:rPr>
      <w:rFonts w:ascii="Arial" w:hAnsi="Arial" w:cs="Arial"/>
      <w:b/>
      <w:bCs/>
      <w:color w:val="000000"/>
      <w:sz w:val="24"/>
      <w:lang w:eastAsia="en-US"/>
    </w:rPr>
  </w:style>
  <w:style w:type="character" w:styleId="Hyperlink">
    <w:name w:val="Hyperlink"/>
    <w:basedOn w:val="DefaultParagraphFont"/>
    <w:rsid w:val="00633A3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348986">
      <w:bodyDiv w:val="1"/>
      <w:marLeft w:val="0"/>
      <w:marRight w:val="0"/>
      <w:marTop w:val="0"/>
      <w:marBottom w:val="0"/>
      <w:divBdr>
        <w:top w:val="none" w:sz="0" w:space="0" w:color="auto"/>
        <w:left w:val="none" w:sz="0" w:space="0" w:color="auto"/>
        <w:bottom w:val="none" w:sz="0" w:space="0" w:color="auto"/>
        <w:right w:val="none" w:sz="0" w:space="0" w:color="auto"/>
      </w:divBdr>
    </w:div>
    <w:div w:id="778725052">
      <w:bodyDiv w:val="1"/>
      <w:marLeft w:val="0"/>
      <w:marRight w:val="0"/>
      <w:marTop w:val="0"/>
      <w:marBottom w:val="0"/>
      <w:divBdr>
        <w:top w:val="none" w:sz="0" w:space="0" w:color="auto"/>
        <w:left w:val="none" w:sz="0" w:space="0" w:color="auto"/>
        <w:bottom w:val="none" w:sz="0" w:space="0" w:color="auto"/>
        <w:right w:val="none" w:sz="0" w:space="0" w:color="auto"/>
      </w:divBdr>
    </w:div>
    <w:div w:id="928779039">
      <w:bodyDiv w:val="1"/>
      <w:marLeft w:val="0"/>
      <w:marRight w:val="0"/>
      <w:marTop w:val="0"/>
      <w:marBottom w:val="0"/>
      <w:divBdr>
        <w:top w:val="none" w:sz="0" w:space="0" w:color="auto"/>
        <w:left w:val="none" w:sz="0" w:space="0" w:color="auto"/>
        <w:bottom w:val="none" w:sz="0" w:space="0" w:color="auto"/>
        <w:right w:val="none" w:sz="0" w:space="0" w:color="auto"/>
      </w:divBdr>
    </w:div>
    <w:div w:id="1184705433">
      <w:bodyDiv w:val="1"/>
      <w:marLeft w:val="0"/>
      <w:marRight w:val="0"/>
      <w:marTop w:val="0"/>
      <w:marBottom w:val="0"/>
      <w:divBdr>
        <w:top w:val="none" w:sz="0" w:space="0" w:color="auto"/>
        <w:left w:val="none" w:sz="0" w:space="0" w:color="auto"/>
        <w:bottom w:val="none" w:sz="0" w:space="0" w:color="auto"/>
        <w:right w:val="none" w:sz="0" w:space="0" w:color="auto"/>
      </w:divBdr>
    </w:div>
    <w:div w:id="1340698811">
      <w:bodyDiv w:val="1"/>
      <w:marLeft w:val="0"/>
      <w:marRight w:val="0"/>
      <w:marTop w:val="0"/>
      <w:marBottom w:val="0"/>
      <w:divBdr>
        <w:top w:val="none" w:sz="0" w:space="0" w:color="auto"/>
        <w:left w:val="none" w:sz="0" w:space="0" w:color="auto"/>
        <w:bottom w:val="none" w:sz="0" w:space="0" w:color="auto"/>
        <w:right w:val="none" w:sz="0" w:space="0" w:color="auto"/>
      </w:divBdr>
    </w:div>
    <w:div w:id="193254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tionalspacecentre.sharepoint.com/:w:/s/HealthandSafety/EXHQZ1Gvjb5Ajr7v0pQhKPwBUv-2gdikk-8lrq-wbz38oA?e=ArJSj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tionalspacecentre.sharepoint.com/:w:/s/HealthandSafety/ES6bBlPHnzxBvmh2UdlWu14BQO6v-lFl_RuAC4pS_q40pA?e=yUY0y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tionalspacecentre.sharepoint.com/:w:/s/HealthandSafety/EVhsI6XmgnpMmiNKEfDkjIYBKLq0E0iPzVw8zp2c5d-IOw?e=RuuMB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206b31-3d2e-432c-a43f-34fb5e9eaf7b" xsi:nil="true"/>
    <lcf76f155ced4ddcb4097134ff3c332f xmlns="b2737861-2d6c-45d0-ab35-86f9ed9e064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D18EE376634B429D1638C348727DAF" ma:contentTypeVersion="16" ma:contentTypeDescription="Create a new document." ma:contentTypeScope="" ma:versionID="8a9c982c1c1c5946f2123e7bb0300336">
  <xsd:schema xmlns:xsd="http://www.w3.org/2001/XMLSchema" xmlns:xs="http://www.w3.org/2001/XMLSchema" xmlns:p="http://schemas.microsoft.com/office/2006/metadata/properties" xmlns:ns2="b2737861-2d6c-45d0-ab35-86f9ed9e0640" xmlns:ns3="9c206b31-3d2e-432c-a43f-34fb5e9eaf7b" targetNamespace="http://schemas.microsoft.com/office/2006/metadata/properties" ma:root="true" ma:fieldsID="5833ca9fc512ee6e97ec8bc7ff1220ce" ns2:_="" ns3:_="">
    <xsd:import namespace="b2737861-2d6c-45d0-ab35-86f9ed9e0640"/>
    <xsd:import namespace="9c206b31-3d2e-432c-a43f-34fb5e9eaf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37861-2d6c-45d0-ab35-86f9ed9e0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28c88fe-afcf-4768-ba4c-b2891ebb8d9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06b31-3d2e-432c-a43f-34fb5e9eaf7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e64ab1-0225-4c53-94b2-634796e7905f}" ma:internalName="TaxCatchAll" ma:showField="CatchAllData" ma:web="9c206b31-3d2e-432c-a43f-34fb5e9eaf7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E933B2-312F-46FA-BB43-E010B46418A0}">
  <ds:schemaRefs>
    <ds:schemaRef ds:uri="http://schemas.microsoft.com/office/2006/metadata/properties"/>
    <ds:schemaRef ds:uri="http://schemas.microsoft.com/office/infopath/2007/PartnerControls"/>
    <ds:schemaRef ds:uri="9c206b31-3d2e-432c-a43f-34fb5e9eaf7b"/>
    <ds:schemaRef ds:uri="b2737861-2d6c-45d0-ab35-86f9ed9e0640"/>
  </ds:schemaRefs>
</ds:datastoreItem>
</file>

<file path=customXml/itemProps2.xml><?xml version="1.0" encoding="utf-8"?>
<ds:datastoreItem xmlns:ds="http://schemas.openxmlformats.org/officeDocument/2006/customXml" ds:itemID="{E091CDE3-C7E9-474A-8A61-333CE02FF764}">
  <ds:schemaRefs>
    <ds:schemaRef ds:uri="http://schemas.openxmlformats.org/officeDocument/2006/bibliography"/>
  </ds:schemaRefs>
</ds:datastoreItem>
</file>

<file path=customXml/itemProps3.xml><?xml version="1.0" encoding="utf-8"?>
<ds:datastoreItem xmlns:ds="http://schemas.openxmlformats.org/officeDocument/2006/customXml" ds:itemID="{D390968A-1633-3A45-85D8-63D693BA19B3}">
  <ds:schemaRefs>
    <ds:schemaRef ds:uri="http://schemas.microsoft.com/sharepoint/v3/contenttype/forms"/>
  </ds:schemaRefs>
</ds:datastoreItem>
</file>

<file path=customXml/itemProps4.xml><?xml version="1.0" encoding="utf-8"?>
<ds:datastoreItem xmlns:ds="http://schemas.openxmlformats.org/officeDocument/2006/customXml" ds:itemID="{5192DEF1-401A-421E-8BFA-C09945F78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37861-2d6c-45d0-ab35-86f9ed9e0640"/>
    <ds:schemaRef ds:uri="9c206b31-3d2e-432c-a43f-34fb5e9ea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eabdfce-4b1b-4d2d-bfdc-4e2715bfdfcc}" enabled="0" method="" siteId="{4eabdfce-4b1b-4d2d-bfdc-4e2715bfdfcc}"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14</Pages>
  <Words>2613</Words>
  <Characters>14089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Section 2</vt:lpstr>
    </vt:vector>
  </TitlesOfParts>
  <Company>NB</Company>
  <LinksUpToDate>false</LinksUpToDate>
  <CharactersWithSpaces>16669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dc:title>
  <dc:subject/>
  <dc:creator>Administrator</dc:creator>
  <cp:keywords/>
  <dc:description/>
  <cp:lastModifiedBy>Katrina May Neve</cp:lastModifiedBy>
  <cp:revision>17</cp:revision>
  <cp:lastPrinted>2023-11-27T09:26:00Z</cp:lastPrinted>
  <dcterms:created xsi:type="dcterms:W3CDTF">2025-06-05T14:16:00Z</dcterms:created>
  <dcterms:modified xsi:type="dcterms:W3CDTF">2025-08-04T13:12:00Z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0x01010002D18EE376634B429D1638C348727DAF</vt:lpwstr>
  </property>
  <property fmtid="{D5CDD505-2E9C-101B-9397-08002B2CF9AE}" pid="3" name="MediaServiceImageTags">
    <vt:lpwstr/>
  </property>
</Properties>
</file>