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30E0F730"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CE582C">
        <w:rPr>
          <w:szCs w:val="22"/>
        </w:rPr>
        <w:t>300</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48AEE449" w:rsidR="002671CD" w:rsidRPr="00142D88" w:rsidRDefault="00CE582C" w:rsidP="002671CD">
            <w:pPr>
              <w:rPr>
                <w:rFonts w:cs="Arial"/>
                <w:sz w:val="22"/>
                <w:szCs w:val="22"/>
              </w:rPr>
            </w:pPr>
            <w:r>
              <w:rPr>
                <w:rFonts w:cs="Arial"/>
                <w:sz w:val="22"/>
                <w:szCs w:val="22"/>
              </w:rPr>
              <w:t>External Venues / Schools / 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61CDEA08" w:rsidR="002671CD" w:rsidRPr="00142D88" w:rsidRDefault="00CE582C" w:rsidP="002671CD">
            <w:pPr>
              <w:rPr>
                <w:rFonts w:cs="Arial"/>
                <w:sz w:val="22"/>
                <w:szCs w:val="22"/>
              </w:rPr>
            </w:pPr>
            <w:r>
              <w:rPr>
                <w:rFonts w:cs="Arial"/>
                <w:sz w:val="22"/>
                <w:szCs w:val="22"/>
              </w:rPr>
              <w:t>Stardome</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4E9B8135" w:rsidR="00CE582C" w:rsidRPr="00142D88" w:rsidRDefault="00CE582C" w:rsidP="002671CD">
            <w:pPr>
              <w:rPr>
                <w:rFonts w:cs="Arial"/>
                <w:sz w:val="22"/>
                <w:szCs w:val="22"/>
              </w:rPr>
            </w:pPr>
            <w:r>
              <w:rPr>
                <w:rFonts w:cs="Arial"/>
                <w:sz w:val="22"/>
                <w:szCs w:val="22"/>
              </w:rPr>
              <w:t xml:space="preserve">The Star dome is a portable planetarium. It requires a 6m x 6m floor space with a 4.5m clearance above the dome. The dome is set up inside and is not to be used outside. It recreates a dark night sky with points of light displayed across the inside of the dome.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0B356B59" w:rsidR="004B3984" w:rsidRPr="00142D88" w:rsidRDefault="00CE582C" w:rsidP="004B3984">
            <w:pPr>
              <w:rPr>
                <w:rFonts w:cs="Arial"/>
                <w:sz w:val="22"/>
                <w:szCs w:val="22"/>
              </w:rPr>
            </w:pPr>
            <w:r>
              <w:rPr>
                <w:rFonts w:cs="Arial"/>
                <w:sz w:val="22"/>
                <w:szCs w:val="22"/>
              </w:rPr>
              <w:t>01/08/2024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0C132419" w:rsidR="004B3984" w:rsidRPr="00142D88" w:rsidRDefault="00CE582C" w:rsidP="004B3984">
            <w:pPr>
              <w:rPr>
                <w:rFonts w:cs="Arial"/>
                <w:sz w:val="22"/>
                <w:szCs w:val="22"/>
              </w:rPr>
            </w:pPr>
            <w:r>
              <w:rPr>
                <w:rFonts w:cs="Arial"/>
                <w:sz w:val="22"/>
                <w:szCs w:val="22"/>
              </w:rPr>
              <w:t>19/04/2023</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1F80D097" w:rsidR="004B3984" w:rsidRPr="00142D88" w:rsidRDefault="00CB2BA6" w:rsidP="004B3984">
            <w:pPr>
              <w:pStyle w:val="Header"/>
              <w:rPr>
                <w:sz w:val="22"/>
                <w:szCs w:val="22"/>
              </w:rPr>
            </w:pPr>
            <w:r>
              <w:rPr>
                <w:color w:val="FF0000"/>
                <w:sz w:val="22"/>
                <w:szCs w:val="22"/>
              </w:rPr>
              <w:t>August</w:t>
            </w:r>
            <w:r w:rsidR="007F57F6" w:rsidRPr="00142D88">
              <w:rPr>
                <w:color w:val="FF0000"/>
                <w:sz w:val="22"/>
                <w:szCs w:val="22"/>
              </w:rPr>
              <w:t xml:space="preserve"> 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56CE2952" w:rsidR="004B3984" w:rsidRPr="00142D88" w:rsidRDefault="00CE582C" w:rsidP="004B3984">
            <w:pPr>
              <w:pStyle w:val="Header"/>
              <w:rPr>
                <w:sz w:val="22"/>
                <w:szCs w:val="22"/>
              </w:rPr>
            </w:pPr>
            <w:r>
              <w:rPr>
                <w:sz w:val="22"/>
                <w:szCs w:val="22"/>
              </w:rPr>
              <w:t>Katrina May Neve [01/08/2024]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798BBE29" w:rsidR="004B3984" w:rsidRPr="00142D88" w:rsidRDefault="00CE582C" w:rsidP="004B3984">
            <w:pPr>
              <w:pStyle w:val="Header"/>
              <w:rPr>
                <w:sz w:val="22"/>
                <w:szCs w:val="22"/>
              </w:rPr>
            </w:pPr>
            <w:r>
              <w:rPr>
                <w:sz w:val="22"/>
                <w:szCs w:val="22"/>
              </w:rPr>
              <w:t>Katrina May Neve [01/08/2024]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72123EEB" w:rsidR="004B3984" w:rsidRPr="00142D88" w:rsidRDefault="00CE582C" w:rsidP="004B3984">
            <w:pPr>
              <w:pStyle w:val="Header"/>
              <w:rPr>
                <w:sz w:val="22"/>
                <w:szCs w:val="22"/>
                <w:lang w:val="en-US"/>
              </w:rPr>
            </w:pPr>
            <w:r>
              <w:rPr>
                <w:sz w:val="22"/>
                <w:szCs w:val="22"/>
                <w:lang w:val="en-US"/>
              </w:rPr>
              <w:t>Katrina May Neve [01/08/2024]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2E29C0" w14:paraId="6C361B40" w14:textId="77777777" w:rsidTr="504A8C66">
        <w:trPr>
          <w:cantSplit/>
          <w:trHeight w:val="1534"/>
        </w:trPr>
        <w:tc>
          <w:tcPr>
            <w:tcW w:w="2839" w:type="dxa"/>
          </w:tcPr>
          <w:p w14:paraId="5516E458" w14:textId="66C90547" w:rsidR="002E29C0" w:rsidRPr="00FB1DD4" w:rsidRDefault="00CE582C" w:rsidP="002E29C0">
            <w:pPr>
              <w:rPr>
                <w:rFonts w:cs="Arial"/>
                <w:sz w:val="22"/>
                <w:szCs w:val="22"/>
              </w:rPr>
            </w:pPr>
            <w:r>
              <w:rPr>
                <w:rFonts w:cs="Arial"/>
                <w:sz w:val="22"/>
                <w:szCs w:val="22"/>
              </w:rPr>
              <w:t xml:space="preserve">Driving company vehicle on busy roads including motorways in all weather conditions </w:t>
            </w:r>
          </w:p>
        </w:tc>
        <w:tc>
          <w:tcPr>
            <w:tcW w:w="2973" w:type="dxa"/>
          </w:tcPr>
          <w:p w14:paraId="6A42EA52" w14:textId="77777777" w:rsidR="002E29C0" w:rsidRDefault="008F436F" w:rsidP="002E29C0">
            <w:pPr>
              <w:rPr>
                <w:rFonts w:cs="Arial"/>
                <w:b/>
                <w:bCs/>
                <w:sz w:val="22"/>
                <w:szCs w:val="22"/>
              </w:rPr>
            </w:pPr>
            <w:r w:rsidRPr="504A8C66">
              <w:rPr>
                <w:rFonts w:cs="Arial"/>
                <w:b/>
                <w:bCs/>
                <w:sz w:val="22"/>
                <w:szCs w:val="22"/>
              </w:rPr>
              <w:t>Who</w:t>
            </w:r>
          </w:p>
          <w:p w14:paraId="3C630888" w14:textId="27085C35" w:rsidR="00ED7559" w:rsidRDefault="00CE582C" w:rsidP="002E29C0">
            <w:pPr>
              <w:rPr>
                <w:rFonts w:cs="Arial"/>
                <w:sz w:val="22"/>
                <w:szCs w:val="22"/>
              </w:rPr>
            </w:pPr>
            <w:r>
              <w:rPr>
                <w:rFonts w:cs="Arial"/>
                <w:sz w:val="22"/>
                <w:szCs w:val="22"/>
              </w:rPr>
              <w:t>NSC presenters</w:t>
            </w:r>
          </w:p>
          <w:p w14:paraId="39ECA6B6" w14:textId="19178C0A" w:rsidR="504A8C66" w:rsidRDefault="504A8C66" w:rsidP="504A8C66">
            <w:pPr>
              <w:rPr>
                <w:rFonts w:cs="Arial"/>
                <w:sz w:val="22"/>
                <w:szCs w:val="22"/>
              </w:rPr>
            </w:pPr>
          </w:p>
          <w:p w14:paraId="532A9A81" w14:textId="77777777" w:rsidR="008F436F" w:rsidRDefault="008F436F" w:rsidP="002E29C0">
            <w:pPr>
              <w:rPr>
                <w:rFonts w:cs="Arial"/>
                <w:b/>
                <w:bCs/>
                <w:sz w:val="22"/>
                <w:szCs w:val="22"/>
              </w:rPr>
            </w:pPr>
            <w:r>
              <w:rPr>
                <w:rFonts w:cs="Arial"/>
                <w:b/>
                <w:bCs/>
                <w:sz w:val="22"/>
                <w:szCs w:val="22"/>
              </w:rPr>
              <w:t>How</w:t>
            </w:r>
          </w:p>
          <w:p w14:paraId="24762C51" w14:textId="712BBCA8" w:rsidR="008F436F" w:rsidRPr="008F436F" w:rsidRDefault="00CE582C" w:rsidP="002E29C0">
            <w:pPr>
              <w:rPr>
                <w:rFonts w:cs="Arial"/>
                <w:sz w:val="22"/>
                <w:szCs w:val="22"/>
              </w:rPr>
            </w:pPr>
            <w:r>
              <w:rPr>
                <w:rFonts w:cs="Arial"/>
                <w:sz w:val="22"/>
                <w:szCs w:val="22"/>
              </w:rPr>
              <w:t>Struck by vehicle, fatalities, unconsciousness</w:t>
            </w:r>
          </w:p>
        </w:tc>
        <w:tc>
          <w:tcPr>
            <w:tcW w:w="3402" w:type="dxa"/>
          </w:tcPr>
          <w:p w14:paraId="6E690FF5" w14:textId="77777777" w:rsidR="009928EE" w:rsidRDefault="00CE582C" w:rsidP="00525E2B">
            <w:pPr>
              <w:rPr>
                <w:rFonts w:cs="Arial"/>
                <w:sz w:val="22"/>
                <w:szCs w:val="22"/>
              </w:rPr>
            </w:pPr>
            <w:r>
              <w:rPr>
                <w:rFonts w:cs="Arial"/>
                <w:sz w:val="22"/>
                <w:szCs w:val="22"/>
              </w:rPr>
              <w:t xml:space="preserve">All drivers to familiarise themselves with vehicle and to drive supervised with experienced driver before driving solo. </w:t>
            </w:r>
          </w:p>
          <w:p w14:paraId="4D73D54C" w14:textId="77777777" w:rsidR="00CE582C" w:rsidRDefault="00CE582C" w:rsidP="00525E2B">
            <w:pPr>
              <w:rPr>
                <w:rFonts w:cs="Arial"/>
                <w:sz w:val="22"/>
                <w:szCs w:val="22"/>
              </w:rPr>
            </w:pPr>
          </w:p>
          <w:p w14:paraId="21742ECA" w14:textId="77777777" w:rsidR="00CE582C" w:rsidRDefault="00CE582C" w:rsidP="00525E2B">
            <w:pPr>
              <w:rPr>
                <w:rFonts w:cs="Arial"/>
                <w:sz w:val="22"/>
                <w:szCs w:val="22"/>
              </w:rPr>
            </w:pPr>
            <w:r>
              <w:rPr>
                <w:rFonts w:cs="Arial"/>
                <w:sz w:val="22"/>
                <w:szCs w:val="22"/>
              </w:rPr>
              <w:t xml:space="preserve">New drivers to undertake driving refresher and review with qualified personnel. </w:t>
            </w:r>
          </w:p>
          <w:p w14:paraId="36E4BE4D" w14:textId="77777777" w:rsidR="00CE582C" w:rsidRDefault="00CE582C" w:rsidP="00525E2B">
            <w:pPr>
              <w:rPr>
                <w:rFonts w:cs="Arial"/>
                <w:sz w:val="22"/>
                <w:szCs w:val="22"/>
              </w:rPr>
            </w:pPr>
          </w:p>
          <w:p w14:paraId="7C486496" w14:textId="77777777" w:rsidR="00CE582C" w:rsidRDefault="00CE582C" w:rsidP="00525E2B">
            <w:pPr>
              <w:rPr>
                <w:rFonts w:cs="Arial"/>
                <w:sz w:val="22"/>
                <w:szCs w:val="22"/>
              </w:rPr>
            </w:pPr>
            <w:r>
              <w:rPr>
                <w:rFonts w:cs="Arial"/>
                <w:sz w:val="22"/>
                <w:szCs w:val="22"/>
              </w:rPr>
              <w:t xml:space="preserve">Take regular breaks during longer journeys as necessary. </w:t>
            </w:r>
          </w:p>
          <w:p w14:paraId="5E3BAF8D" w14:textId="77777777" w:rsidR="00CE582C" w:rsidRDefault="00CE582C" w:rsidP="00525E2B">
            <w:pPr>
              <w:rPr>
                <w:rFonts w:cs="Arial"/>
                <w:sz w:val="22"/>
                <w:szCs w:val="22"/>
              </w:rPr>
            </w:pPr>
          </w:p>
          <w:p w14:paraId="648EF704" w14:textId="15A6BD9A" w:rsidR="00CE582C" w:rsidRPr="006C6B7A" w:rsidRDefault="00CE582C" w:rsidP="00525E2B">
            <w:pPr>
              <w:rPr>
                <w:rFonts w:cs="Arial"/>
                <w:sz w:val="22"/>
                <w:szCs w:val="22"/>
              </w:rPr>
            </w:pPr>
            <w:r>
              <w:rPr>
                <w:rFonts w:cs="Arial"/>
                <w:sz w:val="22"/>
                <w:szCs w:val="22"/>
              </w:rPr>
              <w:t xml:space="preserve">Plan in advance for travelling distances and adverse weather conditions. </w:t>
            </w:r>
          </w:p>
        </w:tc>
        <w:tc>
          <w:tcPr>
            <w:tcW w:w="2835" w:type="dxa"/>
          </w:tcPr>
          <w:p w14:paraId="5BA73B41" w14:textId="15637E4A" w:rsidR="002E29C0" w:rsidRPr="006C6B7A" w:rsidRDefault="002E29C0" w:rsidP="002E29C0">
            <w:pPr>
              <w:rPr>
                <w:rFonts w:cs="Arial"/>
                <w:sz w:val="22"/>
                <w:szCs w:val="22"/>
              </w:rPr>
            </w:pPr>
          </w:p>
        </w:tc>
        <w:tc>
          <w:tcPr>
            <w:tcW w:w="1859" w:type="dxa"/>
          </w:tcPr>
          <w:p w14:paraId="39990E8C" w14:textId="38C480AE" w:rsidR="002E29C0" w:rsidRDefault="008F436F" w:rsidP="002E29C0">
            <w:pPr>
              <w:rPr>
                <w:rFonts w:cs="Arial"/>
                <w:sz w:val="22"/>
                <w:szCs w:val="22"/>
              </w:rPr>
            </w:pPr>
            <w:r w:rsidRPr="504A8C66">
              <w:rPr>
                <w:rFonts w:cs="Arial"/>
                <w:sz w:val="22"/>
                <w:szCs w:val="22"/>
              </w:rPr>
              <w:t xml:space="preserve">Likelihood: </w:t>
            </w:r>
            <w:r w:rsidR="00CE582C">
              <w:rPr>
                <w:rFonts w:cs="Arial"/>
                <w:sz w:val="22"/>
                <w:szCs w:val="22"/>
              </w:rPr>
              <w:t>1</w:t>
            </w:r>
          </w:p>
          <w:p w14:paraId="3FCFD3D8" w14:textId="658974D7" w:rsidR="008F436F" w:rsidRDefault="008F436F" w:rsidP="002E29C0">
            <w:pPr>
              <w:rPr>
                <w:rFonts w:cs="Arial"/>
                <w:sz w:val="22"/>
                <w:szCs w:val="22"/>
              </w:rPr>
            </w:pPr>
            <w:r w:rsidRPr="504A8C66">
              <w:rPr>
                <w:rFonts w:cs="Arial"/>
                <w:sz w:val="22"/>
                <w:szCs w:val="22"/>
              </w:rPr>
              <w:t xml:space="preserve">Severity: </w:t>
            </w:r>
            <w:r w:rsidR="00CE582C">
              <w:rPr>
                <w:rFonts w:cs="Arial"/>
                <w:sz w:val="22"/>
                <w:szCs w:val="22"/>
              </w:rPr>
              <w:t>5</w:t>
            </w:r>
          </w:p>
          <w:p w14:paraId="03C619F2" w14:textId="77777777" w:rsidR="008F436F" w:rsidRDefault="008F436F" w:rsidP="002E29C0">
            <w:pPr>
              <w:rPr>
                <w:rFonts w:cs="Arial"/>
                <w:sz w:val="22"/>
                <w:szCs w:val="22"/>
              </w:rPr>
            </w:pPr>
            <w:r w:rsidRPr="504A8C66">
              <w:rPr>
                <w:rFonts w:cs="Arial"/>
                <w:sz w:val="22"/>
                <w:szCs w:val="22"/>
              </w:rPr>
              <w:t xml:space="preserve">Risk Rating: </w:t>
            </w:r>
            <w:r w:rsidR="00CE582C">
              <w:rPr>
                <w:rFonts w:cs="Arial"/>
                <w:sz w:val="22"/>
                <w:szCs w:val="22"/>
              </w:rPr>
              <w:t>5</w:t>
            </w:r>
          </w:p>
          <w:p w14:paraId="22FEEE25" w14:textId="1FBDAC94" w:rsidR="00CE582C" w:rsidRPr="006C6B7A" w:rsidRDefault="00CE582C" w:rsidP="002E29C0">
            <w:pPr>
              <w:rPr>
                <w:rFonts w:cs="Arial"/>
                <w:sz w:val="22"/>
                <w:szCs w:val="22"/>
              </w:rPr>
            </w:pPr>
            <w:r w:rsidRPr="00CE582C">
              <w:rPr>
                <w:rFonts w:cs="Arial"/>
                <w:sz w:val="22"/>
                <w:szCs w:val="22"/>
                <w:highlight w:val="green"/>
              </w:rPr>
              <w:t>[Low]</w:t>
            </w:r>
          </w:p>
        </w:tc>
        <w:tc>
          <w:tcPr>
            <w:tcW w:w="1845" w:type="dxa"/>
          </w:tcPr>
          <w:p w14:paraId="163A669A" w14:textId="77777777" w:rsidR="002E29C0" w:rsidRDefault="00CE582C" w:rsidP="002E29C0">
            <w:pPr>
              <w:rPr>
                <w:sz w:val="22"/>
                <w:szCs w:val="22"/>
              </w:rPr>
            </w:pPr>
            <w:r>
              <w:rPr>
                <w:sz w:val="22"/>
                <w:szCs w:val="22"/>
              </w:rPr>
              <w:t>Katrina May Neve</w:t>
            </w:r>
          </w:p>
          <w:p w14:paraId="5F65ACF3" w14:textId="77777777" w:rsidR="00CE582C" w:rsidRDefault="00CE582C" w:rsidP="002E29C0">
            <w:pPr>
              <w:rPr>
                <w:sz w:val="22"/>
                <w:szCs w:val="22"/>
              </w:rPr>
            </w:pPr>
            <w:r>
              <w:rPr>
                <w:sz w:val="22"/>
                <w:szCs w:val="22"/>
              </w:rPr>
              <w:t>Health and Safety Officer</w:t>
            </w:r>
          </w:p>
          <w:p w14:paraId="2902D1C4" w14:textId="6954EB97" w:rsidR="00CE582C" w:rsidRPr="006C6B7A" w:rsidRDefault="00CE582C" w:rsidP="002E29C0">
            <w:pPr>
              <w:rPr>
                <w:sz w:val="22"/>
                <w:szCs w:val="22"/>
              </w:rPr>
            </w:pPr>
            <w:r>
              <w:rPr>
                <w:sz w:val="22"/>
                <w:szCs w:val="22"/>
              </w:rPr>
              <w:t>[01/08/2024]</w:t>
            </w:r>
          </w:p>
        </w:tc>
      </w:tr>
      <w:tr w:rsidR="00CE582C" w14:paraId="60B5CE56" w14:textId="77777777" w:rsidTr="504A8C66">
        <w:trPr>
          <w:cantSplit/>
          <w:trHeight w:val="1256"/>
        </w:trPr>
        <w:tc>
          <w:tcPr>
            <w:tcW w:w="2839" w:type="dxa"/>
          </w:tcPr>
          <w:p w14:paraId="72C0584A" w14:textId="2A63440B" w:rsidR="00CE582C" w:rsidRPr="006C6B7A" w:rsidRDefault="00CE582C" w:rsidP="00CE582C">
            <w:pPr>
              <w:rPr>
                <w:rFonts w:cs="Arial"/>
                <w:sz w:val="22"/>
                <w:szCs w:val="22"/>
              </w:rPr>
            </w:pPr>
            <w:r>
              <w:rPr>
                <w:rFonts w:cs="Arial"/>
                <w:sz w:val="22"/>
                <w:szCs w:val="22"/>
              </w:rPr>
              <w:lastRenderedPageBreak/>
              <w:t>Poor vehicle maintenance</w:t>
            </w:r>
          </w:p>
        </w:tc>
        <w:tc>
          <w:tcPr>
            <w:tcW w:w="2973" w:type="dxa"/>
          </w:tcPr>
          <w:p w14:paraId="5807FA41" w14:textId="77777777" w:rsidR="00CE582C" w:rsidRDefault="00CE582C" w:rsidP="00CE582C">
            <w:pPr>
              <w:rPr>
                <w:rFonts w:cs="Arial"/>
                <w:b/>
                <w:bCs/>
                <w:sz w:val="22"/>
                <w:szCs w:val="22"/>
              </w:rPr>
            </w:pPr>
            <w:r>
              <w:rPr>
                <w:rFonts w:cs="Arial"/>
                <w:b/>
                <w:bCs/>
                <w:sz w:val="22"/>
                <w:szCs w:val="22"/>
              </w:rPr>
              <w:t>Who</w:t>
            </w:r>
          </w:p>
          <w:p w14:paraId="5641856A" w14:textId="5F496185" w:rsidR="00CE582C" w:rsidRDefault="00CE582C" w:rsidP="00CE582C">
            <w:pPr>
              <w:rPr>
                <w:rFonts w:cs="Arial"/>
                <w:sz w:val="22"/>
                <w:szCs w:val="22"/>
              </w:rPr>
            </w:pPr>
            <w:r>
              <w:rPr>
                <w:rFonts w:cs="Arial"/>
                <w:sz w:val="22"/>
                <w:szCs w:val="22"/>
              </w:rPr>
              <w:t>NSC presenters</w:t>
            </w:r>
          </w:p>
          <w:p w14:paraId="6152338D" w14:textId="77777777" w:rsidR="00CE582C" w:rsidRDefault="00CE582C" w:rsidP="00CE582C">
            <w:pPr>
              <w:rPr>
                <w:rFonts w:cs="Arial"/>
                <w:sz w:val="22"/>
                <w:szCs w:val="22"/>
              </w:rPr>
            </w:pPr>
          </w:p>
          <w:p w14:paraId="0B5CE949" w14:textId="11890BCD" w:rsidR="00CE582C" w:rsidRPr="00FE281E" w:rsidRDefault="00CE582C" w:rsidP="00CE582C">
            <w:pPr>
              <w:rPr>
                <w:rFonts w:cs="Arial"/>
                <w:b/>
                <w:bCs/>
                <w:sz w:val="22"/>
                <w:szCs w:val="22"/>
              </w:rPr>
            </w:pPr>
            <w:r w:rsidRPr="504A8C66">
              <w:rPr>
                <w:rFonts w:cs="Arial"/>
                <w:b/>
                <w:bCs/>
                <w:sz w:val="22"/>
                <w:szCs w:val="22"/>
              </w:rPr>
              <w:t>How</w:t>
            </w:r>
          </w:p>
        </w:tc>
        <w:tc>
          <w:tcPr>
            <w:tcW w:w="3402" w:type="dxa"/>
          </w:tcPr>
          <w:p w14:paraId="564B4DF7" w14:textId="22F1E2AC" w:rsidR="00CE582C" w:rsidRDefault="00CE582C" w:rsidP="00CE582C">
            <w:pPr>
              <w:rPr>
                <w:rFonts w:cs="Arial"/>
                <w:sz w:val="22"/>
                <w:szCs w:val="22"/>
              </w:rPr>
            </w:pPr>
            <w:r>
              <w:rPr>
                <w:rFonts w:cs="Arial"/>
                <w:sz w:val="22"/>
                <w:szCs w:val="22"/>
              </w:rPr>
              <w:t xml:space="preserve">Weekly inspections completed by competent personnel. </w:t>
            </w:r>
          </w:p>
          <w:p w14:paraId="52449AC0" w14:textId="77777777" w:rsidR="00CE582C" w:rsidRDefault="00CE582C" w:rsidP="00CE582C">
            <w:pPr>
              <w:rPr>
                <w:rFonts w:cs="Arial"/>
                <w:sz w:val="22"/>
                <w:szCs w:val="22"/>
              </w:rPr>
            </w:pPr>
          </w:p>
          <w:p w14:paraId="69F89DBF" w14:textId="77777777" w:rsidR="00CE582C" w:rsidRDefault="00CE582C" w:rsidP="00CE582C">
            <w:pPr>
              <w:rPr>
                <w:rFonts w:cs="Arial"/>
                <w:sz w:val="22"/>
                <w:szCs w:val="22"/>
              </w:rPr>
            </w:pPr>
            <w:r>
              <w:rPr>
                <w:rFonts w:cs="Arial"/>
                <w:sz w:val="22"/>
                <w:szCs w:val="22"/>
              </w:rPr>
              <w:t>Key inspectors for tyres, lights and fluids take place on a regular basis.</w:t>
            </w:r>
          </w:p>
          <w:p w14:paraId="062CE63E" w14:textId="77777777" w:rsidR="00CE582C" w:rsidRDefault="00CE582C" w:rsidP="00CE582C">
            <w:pPr>
              <w:rPr>
                <w:rFonts w:cs="Arial"/>
                <w:sz w:val="22"/>
                <w:szCs w:val="22"/>
              </w:rPr>
            </w:pPr>
          </w:p>
          <w:p w14:paraId="066E43C1" w14:textId="21AEB21A" w:rsidR="00CE582C" w:rsidRPr="006C6B7A" w:rsidRDefault="00CE582C" w:rsidP="00CE582C">
            <w:pPr>
              <w:rPr>
                <w:rFonts w:cs="Arial"/>
                <w:sz w:val="22"/>
                <w:szCs w:val="22"/>
              </w:rPr>
            </w:pPr>
            <w:r>
              <w:rPr>
                <w:rFonts w:cs="Arial"/>
                <w:sz w:val="22"/>
                <w:szCs w:val="22"/>
              </w:rPr>
              <w:t xml:space="preserve">Vehicle serviced according to regular service schedule. </w:t>
            </w:r>
          </w:p>
        </w:tc>
        <w:tc>
          <w:tcPr>
            <w:tcW w:w="2835" w:type="dxa"/>
          </w:tcPr>
          <w:p w14:paraId="4F29F95C" w14:textId="64322301" w:rsidR="00CE582C" w:rsidRDefault="00CE582C" w:rsidP="00CE582C">
            <w:pPr>
              <w:rPr>
                <w:sz w:val="22"/>
                <w:szCs w:val="22"/>
              </w:rPr>
            </w:pPr>
          </w:p>
        </w:tc>
        <w:tc>
          <w:tcPr>
            <w:tcW w:w="1859" w:type="dxa"/>
          </w:tcPr>
          <w:p w14:paraId="56055094" w14:textId="77777777" w:rsidR="00CE582C" w:rsidRDefault="00CE582C" w:rsidP="00CE582C">
            <w:pPr>
              <w:rPr>
                <w:rFonts w:cs="Arial"/>
                <w:sz w:val="22"/>
                <w:szCs w:val="22"/>
              </w:rPr>
            </w:pPr>
            <w:r w:rsidRPr="504A8C66">
              <w:rPr>
                <w:rFonts w:cs="Arial"/>
                <w:sz w:val="22"/>
                <w:szCs w:val="22"/>
              </w:rPr>
              <w:t xml:space="preserve">Likelihood: </w:t>
            </w:r>
            <w:r>
              <w:rPr>
                <w:rFonts w:cs="Arial"/>
                <w:sz w:val="22"/>
                <w:szCs w:val="22"/>
              </w:rPr>
              <w:t>1</w:t>
            </w:r>
          </w:p>
          <w:p w14:paraId="24F12BFD" w14:textId="77777777" w:rsidR="00CE582C" w:rsidRDefault="00CE582C" w:rsidP="00CE582C">
            <w:pPr>
              <w:rPr>
                <w:rFonts w:cs="Arial"/>
                <w:sz w:val="22"/>
                <w:szCs w:val="22"/>
              </w:rPr>
            </w:pPr>
            <w:r w:rsidRPr="504A8C66">
              <w:rPr>
                <w:rFonts w:cs="Arial"/>
                <w:sz w:val="22"/>
                <w:szCs w:val="22"/>
              </w:rPr>
              <w:t xml:space="preserve">Severity: </w:t>
            </w:r>
            <w:r>
              <w:rPr>
                <w:rFonts w:cs="Arial"/>
                <w:sz w:val="22"/>
                <w:szCs w:val="22"/>
              </w:rPr>
              <w:t>5</w:t>
            </w:r>
          </w:p>
          <w:p w14:paraId="533143CE" w14:textId="77777777" w:rsidR="00CE582C" w:rsidRDefault="00CE582C" w:rsidP="00CE582C">
            <w:pPr>
              <w:rPr>
                <w:rFonts w:cs="Arial"/>
                <w:sz w:val="22"/>
                <w:szCs w:val="22"/>
              </w:rPr>
            </w:pPr>
            <w:r w:rsidRPr="504A8C66">
              <w:rPr>
                <w:rFonts w:cs="Arial"/>
                <w:sz w:val="22"/>
                <w:szCs w:val="22"/>
              </w:rPr>
              <w:t xml:space="preserve">Risk Rating: </w:t>
            </w:r>
            <w:r>
              <w:rPr>
                <w:rFonts w:cs="Arial"/>
                <w:sz w:val="22"/>
                <w:szCs w:val="22"/>
              </w:rPr>
              <w:t>5</w:t>
            </w:r>
          </w:p>
          <w:p w14:paraId="77219C0C" w14:textId="240306D6" w:rsidR="00CE582C" w:rsidRDefault="00CE582C" w:rsidP="00CE582C">
            <w:pPr>
              <w:rPr>
                <w:rFonts w:cs="Arial"/>
                <w:sz w:val="22"/>
                <w:szCs w:val="22"/>
              </w:rPr>
            </w:pPr>
            <w:r w:rsidRPr="00CE582C">
              <w:rPr>
                <w:rFonts w:cs="Arial"/>
                <w:sz w:val="22"/>
                <w:szCs w:val="22"/>
                <w:highlight w:val="green"/>
              </w:rPr>
              <w:t>[Low]</w:t>
            </w:r>
          </w:p>
        </w:tc>
        <w:tc>
          <w:tcPr>
            <w:tcW w:w="1845" w:type="dxa"/>
          </w:tcPr>
          <w:p w14:paraId="232A00C8" w14:textId="77777777" w:rsidR="00CE582C" w:rsidRDefault="00CE582C" w:rsidP="00CE582C">
            <w:pPr>
              <w:rPr>
                <w:sz w:val="22"/>
                <w:szCs w:val="22"/>
              </w:rPr>
            </w:pPr>
            <w:r>
              <w:rPr>
                <w:sz w:val="22"/>
                <w:szCs w:val="22"/>
              </w:rPr>
              <w:t>Katrina May Neve</w:t>
            </w:r>
          </w:p>
          <w:p w14:paraId="1D6CC59C" w14:textId="77777777" w:rsidR="00CE582C" w:rsidRDefault="00CE582C" w:rsidP="00CE582C">
            <w:pPr>
              <w:rPr>
                <w:sz w:val="22"/>
                <w:szCs w:val="22"/>
              </w:rPr>
            </w:pPr>
            <w:r>
              <w:rPr>
                <w:sz w:val="22"/>
                <w:szCs w:val="22"/>
              </w:rPr>
              <w:t>Health and Safety Officer</w:t>
            </w:r>
          </w:p>
          <w:p w14:paraId="5F6C81A0" w14:textId="70E5BA0D" w:rsidR="00CE582C" w:rsidRPr="006C6B7A" w:rsidRDefault="00CE582C" w:rsidP="00CE582C">
            <w:pPr>
              <w:rPr>
                <w:rFonts w:cs="Arial"/>
                <w:sz w:val="22"/>
                <w:szCs w:val="22"/>
              </w:rPr>
            </w:pPr>
            <w:r>
              <w:rPr>
                <w:sz w:val="22"/>
                <w:szCs w:val="22"/>
              </w:rPr>
              <w:t>[01/08/2024]</w:t>
            </w:r>
          </w:p>
        </w:tc>
      </w:tr>
      <w:tr w:rsidR="00CE582C" w14:paraId="7FA0AC89" w14:textId="77777777" w:rsidTr="504A8C66">
        <w:trPr>
          <w:cantSplit/>
          <w:trHeight w:val="1256"/>
        </w:trPr>
        <w:tc>
          <w:tcPr>
            <w:tcW w:w="2839" w:type="dxa"/>
          </w:tcPr>
          <w:p w14:paraId="076BD4FA" w14:textId="77777777" w:rsidR="00CE582C" w:rsidRDefault="00CE582C" w:rsidP="00CE582C">
            <w:pPr>
              <w:rPr>
                <w:rFonts w:cs="Arial"/>
                <w:sz w:val="22"/>
                <w:szCs w:val="22"/>
              </w:rPr>
            </w:pPr>
            <w:r>
              <w:rPr>
                <w:rFonts w:cs="Arial"/>
                <w:sz w:val="22"/>
                <w:szCs w:val="22"/>
              </w:rPr>
              <w:t>Tripping hazard from edge of dome, cables and mats</w:t>
            </w:r>
          </w:p>
          <w:p w14:paraId="0A396598" w14:textId="77777777" w:rsidR="00CE582C" w:rsidRDefault="00CE582C" w:rsidP="00CE582C">
            <w:pPr>
              <w:rPr>
                <w:rFonts w:cs="Arial"/>
                <w:sz w:val="22"/>
                <w:szCs w:val="22"/>
              </w:rPr>
            </w:pPr>
          </w:p>
          <w:p w14:paraId="4B50B6A1" w14:textId="7E370843" w:rsidR="00CE582C" w:rsidRPr="006C6B7A" w:rsidRDefault="00CE582C" w:rsidP="00CE582C">
            <w:pPr>
              <w:rPr>
                <w:rFonts w:cs="Arial"/>
                <w:sz w:val="22"/>
                <w:szCs w:val="22"/>
              </w:rPr>
            </w:pPr>
            <w:r>
              <w:rPr>
                <w:rFonts w:cs="Arial"/>
                <w:sz w:val="22"/>
                <w:szCs w:val="22"/>
              </w:rPr>
              <w:t xml:space="preserve">Lighting levels </w:t>
            </w:r>
          </w:p>
        </w:tc>
        <w:tc>
          <w:tcPr>
            <w:tcW w:w="2973" w:type="dxa"/>
          </w:tcPr>
          <w:p w14:paraId="0B20C617" w14:textId="77777777" w:rsidR="00CE582C" w:rsidRDefault="00CE582C" w:rsidP="00CE582C">
            <w:pPr>
              <w:rPr>
                <w:rFonts w:cs="Arial"/>
                <w:b/>
                <w:bCs/>
                <w:sz w:val="22"/>
                <w:szCs w:val="22"/>
              </w:rPr>
            </w:pPr>
            <w:r w:rsidRPr="504A8C66">
              <w:rPr>
                <w:rFonts w:cs="Arial"/>
                <w:b/>
                <w:bCs/>
                <w:sz w:val="22"/>
                <w:szCs w:val="22"/>
              </w:rPr>
              <w:t>Who</w:t>
            </w:r>
          </w:p>
          <w:p w14:paraId="2B302B13" w14:textId="216269C0" w:rsidR="00CE582C" w:rsidRDefault="00CE582C" w:rsidP="00CE582C">
            <w:pPr>
              <w:rPr>
                <w:rFonts w:cs="Arial"/>
                <w:sz w:val="22"/>
                <w:szCs w:val="22"/>
              </w:rPr>
            </w:pPr>
            <w:r>
              <w:rPr>
                <w:rFonts w:cs="Arial"/>
                <w:sz w:val="22"/>
                <w:szCs w:val="22"/>
              </w:rPr>
              <w:t>NSC presenters, members of the public</w:t>
            </w:r>
          </w:p>
          <w:p w14:paraId="4938A4E7" w14:textId="66465F00" w:rsidR="00CE582C" w:rsidRDefault="00CE582C" w:rsidP="00CE582C">
            <w:pPr>
              <w:rPr>
                <w:rFonts w:cs="Arial"/>
                <w:sz w:val="22"/>
                <w:szCs w:val="22"/>
              </w:rPr>
            </w:pPr>
          </w:p>
          <w:p w14:paraId="7CC27772" w14:textId="77777777" w:rsidR="00CE582C" w:rsidRDefault="00CE582C" w:rsidP="00CE582C">
            <w:pPr>
              <w:rPr>
                <w:rFonts w:cs="Arial"/>
                <w:b/>
                <w:bCs/>
                <w:sz w:val="22"/>
                <w:szCs w:val="22"/>
              </w:rPr>
            </w:pPr>
            <w:r>
              <w:rPr>
                <w:rFonts w:cs="Arial"/>
                <w:b/>
                <w:bCs/>
                <w:sz w:val="22"/>
                <w:szCs w:val="22"/>
              </w:rPr>
              <w:t>How</w:t>
            </w:r>
          </w:p>
          <w:p w14:paraId="727B0F09" w14:textId="7C9C51E9" w:rsidR="00CE582C" w:rsidRPr="00ED7559" w:rsidRDefault="00CE582C" w:rsidP="00CE582C">
            <w:pPr>
              <w:rPr>
                <w:rFonts w:cs="Arial"/>
                <w:sz w:val="22"/>
                <w:szCs w:val="22"/>
              </w:rPr>
            </w:pPr>
            <w:r>
              <w:rPr>
                <w:rFonts w:cs="Arial"/>
                <w:sz w:val="22"/>
                <w:szCs w:val="22"/>
              </w:rPr>
              <w:t>Cuts, bruises, strains, sprains</w:t>
            </w:r>
          </w:p>
        </w:tc>
        <w:tc>
          <w:tcPr>
            <w:tcW w:w="3402" w:type="dxa"/>
          </w:tcPr>
          <w:p w14:paraId="0E87225A" w14:textId="5E1B7379" w:rsidR="00CE582C" w:rsidRDefault="00CE582C" w:rsidP="00CE582C">
            <w:pPr>
              <w:rPr>
                <w:rFonts w:cs="Arial"/>
                <w:sz w:val="22"/>
                <w:szCs w:val="22"/>
              </w:rPr>
            </w:pPr>
            <w:r>
              <w:rPr>
                <w:rFonts w:cs="Arial"/>
                <w:sz w:val="22"/>
                <w:szCs w:val="22"/>
              </w:rPr>
              <w:t>Health and safety briefing given to audience / students prior to entry to the stardome, covering the below topics:</w:t>
            </w:r>
          </w:p>
          <w:p w14:paraId="048D0D7D" w14:textId="2960E61B" w:rsidR="00CE582C" w:rsidRDefault="00CE582C" w:rsidP="00CE582C">
            <w:pPr>
              <w:pStyle w:val="ListParagraph"/>
              <w:numPr>
                <w:ilvl w:val="0"/>
                <w:numId w:val="32"/>
              </w:numPr>
              <w:rPr>
                <w:rFonts w:cs="Arial"/>
                <w:sz w:val="22"/>
                <w:szCs w:val="22"/>
              </w:rPr>
            </w:pPr>
            <w:r>
              <w:rPr>
                <w:rFonts w:cs="Arial"/>
                <w:sz w:val="22"/>
                <w:szCs w:val="22"/>
              </w:rPr>
              <w:t>Entry and exit into the stardome</w:t>
            </w:r>
          </w:p>
          <w:p w14:paraId="11BC6967" w14:textId="7A90C8E0" w:rsidR="00CE582C" w:rsidRDefault="00CE582C" w:rsidP="00CE582C">
            <w:pPr>
              <w:pStyle w:val="ListParagraph"/>
              <w:numPr>
                <w:ilvl w:val="0"/>
                <w:numId w:val="32"/>
              </w:numPr>
              <w:rPr>
                <w:rFonts w:cs="Arial"/>
                <w:sz w:val="22"/>
                <w:szCs w:val="22"/>
              </w:rPr>
            </w:pPr>
            <w:r>
              <w:rPr>
                <w:rFonts w:cs="Arial"/>
                <w:sz w:val="22"/>
                <w:szCs w:val="22"/>
              </w:rPr>
              <w:t>The level of darkness</w:t>
            </w:r>
          </w:p>
          <w:p w14:paraId="3D220657" w14:textId="043C1422" w:rsidR="00CE582C" w:rsidRDefault="00CE582C" w:rsidP="00CE582C">
            <w:pPr>
              <w:pStyle w:val="ListParagraph"/>
              <w:numPr>
                <w:ilvl w:val="0"/>
                <w:numId w:val="32"/>
              </w:numPr>
              <w:rPr>
                <w:rFonts w:cs="Arial"/>
                <w:sz w:val="22"/>
                <w:szCs w:val="22"/>
              </w:rPr>
            </w:pPr>
            <w:r>
              <w:rPr>
                <w:rFonts w:cs="Arial"/>
                <w:sz w:val="22"/>
                <w:szCs w:val="22"/>
              </w:rPr>
              <w:t xml:space="preserve">How sound travels within the dome </w:t>
            </w:r>
          </w:p>
          <w:p w14:paraId="2D6D586F" w14:textId="703D23E3" w:rsidR="00CE582C" w:rsidRPr="00CE582C" w:rsidRDefault="00CE582C" w:rsidP="00CE582C">
            <w:pPr>
              <w:pStyle w:val="ListParagraph"/>
              <w:numPr>
                <w:ilvl w:val="0"/>
                <w:numId w:val="32"/>
              </w:numPr>
              <w:rPr>
                <w:rFonts w:cs="Arial"/>
                <w:sz w:val="22"/>
                <w:szCs w:val="22"/>
              </w:rPr>
            </w:pPr>
            <w:r>
              <w:rPr>
                <w:rFonts w:cs="Arial"/>
                <w:sz w:val="22"/>
                <w:szCs w:val="22"/>
              </w:rPr>
              <w:t xml:space="preserve">What happens if they need to leave the dome </w:t>
            </w:r>
          </w:p>
          <w:p w14:paraId="621E1DD1" w14:textId="77777777" w:rsidR="00CE582C" w:rsidRDefault="00CE582C" w:rsidP="00CE582C">
            <w:pPr>
              <w:rPr>
                <w:rFonts w:cs="Arial"/>
                <w:sz w:val="22"/>
                <w:szCs w:val="22"/>
              </w:rPr>
            </w:pPr>
          </w:p>
          <w:p w14:paraId="3595FFA3" w14:textId="713D9230" w:rsidR="00CE582C" w:rsidRDefault="00CE582C" w:rsidP="00CE582C">
            <w:pPr>
              <w:rPr>
                <w:rFonts w:cs="Arial"/>
                <w:sz w:val="22"/>
                <w:szCs w:val="22"/>
              </w:rPr>
            </w:pPr>
            <w:r>
              <w:rPr>
                <w:rFonts w:cs="Arial"/>
                <w:sz w:val="22"/>
                <w:szCs w:val="22"/>
              </w:rPr>
              <w:t xml:space="preserve">Verbal warnings given to the audience about not sitting on the blue edge of the dome. </w:t>
            </w:r>
          </w:p>
          <w:p w14:paraId="1015194E" w14:textId="77777777" w:rsidR="00CE582C" w:rsidRDefault="00CE582C" w:rsidP="00CE582C">
            <w:pPr>
              <w:rPr>
                <w:rFonts w:cs="Arial"/>
                <w:sz w:val="22"/>
                <w:szCs w:val="22"/>
              </w:rPr>
            </w:pPr>
          </w:p>
          <w:p w14:paraId="69315701" w14:textId="77777777" w:rsidR="00CE582C" w:rsidRDefault="00CE582C" w:rsidP="00CE582C">
            <w:pPr>
              <w:rPr>
                <w:rFonts w:cs="Arial"/>
                <w:sz w:val="22"/>
                <w:szCs w:val="22"/>
              </w:rPr>
            </w:pPr>
            <w:r>
              <w:rPr>
                <w:rFonts w:cs="Arial"/>
                <w:sz w:val="22"/>
                <w:szCs w:val="22"/>
              </w:rPr>
              <w:t xml:space="preserve">Headtorches available for staff. </w:t>
            </w:r>
          </w:p>
          <w:p w14:paraId="503DCC95" w14:textId="77777777" w:rsidR="00CE582C" w:rsidRDefault="00CE582C" w:rsidP="00CE582C">
            <w:pPr>
              <w:rPr>
                <w:rFonts w:cs="Arial"/>
                <w:sz w:val="22"/>
                <w:szCs w:val="22"/>
              </w:rPr>
            </w:pPr>
          </w:p>
          <w:p w14:paraId="6855984A" w14:textId="77777777" w:rsidR="00CE582C" w:rsidRDefault="00CE582C" w:rsidP="00CE582C">
            <w:pPr>
              <w:rPr>
                <w:rFonts w:cs="Arial"/>
                <w:sz w:val="22"/>
                <w:szCs w:val="22"/>
              </w:rPr>
            </w:pPr>
            <w:r>
              <w:rPr>
                <w:rFonts w:cs="Arial"/>
                <w:sz w:val="22"/>
                <w:szCs w:val="22"/>
              </w:rPr>
              <w:t xml:space="preserve">All wires secured by tape or cable tidies. </w:t>
            </w:r>
          </w:p>
          <w:p w14:paraId="0884A93D" w14:textId="77777777" w:rsidR="00CE582C" w:rsidRDefault="00CE582C" w:rsidP="00CE582C">
            <w:pPr>
              <w:rPr>
                <w:rFonts w:cs="Arial"/>
                <w:sz w:val="22"/>
                <w:szCs w:val="22"/>
              </w:rPr>
            </w:pPr>
          </w:p>
          <w:p w14:paraId="75FCB039" w14:textId="47AAEC44" w:rsidR="00CE582C" w:rsidRPr="006C6B7A" w:rsidRDefault="00CE582C" w:rsidP="00CE582C">
            <w:pPr>
              <w:rPr>
                <w:rFonts w:cs="Arial"/>
                <w:sz w:val="22"/>
                <w:szCs w:val="22"/>
              </w:rPr>
            </w:pPr>
            <w:r>
              <w:rPr>
                <w:rFonts w:cs="Arial"/>
                <w:sz w:val="22"/>
                <w:szCs w:val="22"/>
              </w:rPr>
              <w:t xml:space="preserve">Two members of staff work the stardome – one member supervises the students entering the dome and waits at the door, and one staff member waits inside and instructs audience on safe places to sit. </w:t>
            </w:r>
          </w:p>
        </w:tc>
        <w:tc>
          <w:tcPr>
            <w:tcW w:w="2835" w:type="dxa"/>
          </w:tcPr>
          <w:p w14:paraId="7A016088" w14:textId="77777777" w:rsidR="00CE582C" w:rsidRDefault="00CE582C" w:rsidP="00CE582C">
            <w:pPr>
              <w:rPr>
                <w:sz w:val="22"/>
                <w:szCs w:val="22"/>
              </w:rPr>
            </w:pPr>
          </w:p>
        </w:tc>
        <w:tc>
          <w:tcPr>
            <w:tcW w:w="1859" w:type="dxa"/>
          </w:tcPr>
          <w:p w14:paraId="0332C730" w14:textId="77777777" w:rsidR="00CE582C" w:rsidRDefault="00CE582C" w:rsidP="00CE582C">
            <w:pPr>
              <w:rPr>
                <w:rFonts w:cs="Arial"/>
                <w:sz w:val="22"/>
                <w:szCs w:val="22"/>
              </w:rPr>
            </w:pPr>
            <w:r w:rsidRPr="504A8C66">
              <w:rPr>
                <w:rFonts w:cs="Arial"/>
                <w:sz w:val="22"/>
                <w:szCs w:val="22"/>
              </w:rPr>
              <w:t xml:space="preserve">Likelihood: </w:t>
            </w:r>
            <w:r>
              <w:rPr>
                <w:rFonts w:cs="Arial"/>
                <w:sz w:val="22"/>
                <w:szCs w:val="22"/>
              </w:rPr>
              <w:t>1</w:t>
            </w:r>
          </w:p>
          <w:p w14:paraId="4E103695" w14:textId="3FAFEAE1" w:rsidR="00CE582C" w:rsidRDefault="00CE582C" w:rsidP="00CE582C">
            <w:pPr>
              <w:rPr>
                <w:rFonts w:cs="Arial"/>
                <w:sz w:val="22"/>
                <w:szCs w:val="22"/>
              </w:rPr>
            </w:pPr>
            <w:r w:rsidRPr="504A8C66">
              <w:rPr>
                <w:rFonts w:cs="Arial"/>
                <w:sz w:val="22"/>
                <w:szCs w:val="22"/>
              </w:rPr>
              <w:t xml:space="preserve">Severity: </w:t>
            </w:r>
            <w:r>
              <w:rPr>
                <w:rFonts w:cs="Arial"/>
                <w:sz w:val="22"/>
                <w:szCs w:val="22"/>
              </w:rPr>
              <w:t>3</w:t>
            </w:r>
          </w:p>
          <w:p w14:paraId="5F0ACA2C" w14:textId="59917C2A" w:rsidR="00CE582C" w:rsidRDefault="00CE582C" w:rsidP="00CE582C">
            <w:pPr>
              <w:rPr>
                <w:rFonts w:cs="Arial"/>
                <w:sz w:val="22"/>
                <w:szCs w:val="22"/>
              </w:rPr>
            </w:pPr>
            <w:r w:rsidRPr="504A8C66">
              <w:rPr>
                <w:rFonts w:cs="Arial"/>
                <w:sz w:val="22"/>
                <w:szCs w:val="22"/>
              </w:rPr>
              <w:t xml:space="preserve">Risk Rating: </w:t>
            </w:r>
            <w:r>
              <w:rPr>
                <w:rFonts w:cs="Arial"/>
                <w:sz w:val="22"/>
                <w:szCs w:val="22"/>
              </w:rPr>
              <w:t>3</w:t>
            </w:r>
          </w:p>
          <w:p w14:paraId="21E13BEB" w14:textId="3BFAD4DF" w:rsidR="00CE582C" w:rsidRDefault="00CE582C" w:rsidP="00CE582C">
            <w:pPr>
              <w:rPr>
                <w:rFonts w:cs="Arial"/>
                <w:sz w:val="22"/>
                <w:szCs w:val="22"/>
              </w:rPr>
            </w:pPr>
            <w:r w:rsidRPr="00CE582C">
              <w:rPr>
                <w:rFonts w:cs="Arial"/>
                <w:sz w:val="22"/>
                <w:szCs w:val="22"/>
                <w:highlight w:val="green"/>
              </w:rPr>
              <w:t>[Low]</w:t>
            </w:r>
          </w:p>
        </w:tc>
        <w:tc>
          <w:tcPr>
            <w:tcW w:w="1845" w:type="dxa"/>
          </w:tcPr>
          <w:p w14:paraId="20C55584" w14:textId="77777777" w:rsidR="00CE582C" w:rsidRDefault="00CE582C" w:rsidP="00CE582C">
            <w:pPr>
              <w:rPr>
                <w:sz w:val="22"/>
                <w:szCs w:val="22"/>
              </w:rPr>
            </w:pPr>
            <w:r>
              <w:rPr>
                <w:sz w:val="22"/>
                <w:szCs w:val="22"/>
              </w:rPr>
              <w:t>Katrina May Neve</w:t>
            </w:r>
          </w:p>
          <w:p w14:paraId="4D6E6F03" w14:textId="77777777" w:rsidR="00CE582C" w:rsidRDefault="00CE582C" w:rsidP="00CE582C">
            <w:pPr>
              <w:rPr>
                <w:sz w:val="22"/>
                <w:szCs w:val="22"/>
              </w:rPr>
            </w:pPr>
            <w:r>
              <w:rPr>
                <w:sz w:val="22"/>
                <w:szCs w:val="22"/>
              </w:rPr>
              <w:t>Health and Safety Officer</w:t>
            </w:r>
          </w:p>
          <w:p w14:paraId="58C4593F" w14:textId="20A59990" w:rsidR="00CE582C" w:rsidRPr="006C6B7A" w:rsidRDefault="00CE582C" w:rsidP="00CE582C">
            <w:pPr>
              <w:rPr>
                <w:rFonts w:cs="Arial"/>
                <w:sz w:val="22"/>
                <w:szCs w:val="22"/>
              </w:rPr>
            </w:pPr>
            <w:r>
              <w:rPr>
                <w:sz w:val="22"/>
                <w:szCs w:val="22"/>
              </w:rPr>
              <w:t>[01/08/2024]</w:t>
            </w:r>
          </w:p>
        </w:tc>
      </w:tr>
      <w:tr w:rsidR="00CE582C" w14:paraId="3214BE6B" w14:textId="77777777" w:rsidTr="504A8C66">
        <w:trPr>
          <w:cantSplit/>
          <w:trHeight w:val="1256"/>
        </w:trPr>
        <w:tc>
          <w:tcPr>
            <w:tcW w:w="2839" w:type="dxa"/>
          </w:tcPr>
          <w:p w14:paraId="53516130" w14:textId="0FBA14B6" w:rsidR="00CE582C" w:rsidRDefault="00CE582C" w:rsidP="00CE582C">
            <w:pPr>
              <w:rPr>
                <w:rFonts w:cs="Arial"/>
                <w:sz w:val="22"/>
                <w:szCs w:val="22"/>
              </w:rPr>
            </w:pPr>
            <w:r>
              <w:rPr>
                <w:rFonts w:cs="Arial"/>
                <w:sz w:val="22"/>
                <w:szCs w:val="22"/>
              </w:rPr>
              <w:lastRenderedPageBreak/>
              <w:t>Electrocution</w:t>
            </w:r>
          </w:p>
        </w:tc>
        <w:tc>
          <w:tcPr>
            <w:tcW w:w="2973" w:type="dxa"/>
          </w:tcPr>
          <w:p w14:paraId="71C74F9D" w14:textId="77777777" w:rsidR="00CE582C" w:rsidRDefault="00CE582C" w:rsidP="00CE582C">
            <w:pPr>
              <w:rPr>
                <w:rFonts w:cs="Arial"/>
                <w:b/>
                <w:bCs/>
                <w:sz w:val="22"/>
                <w:szCs w:val="22"/>
              </w:rPr>
            </w:pPr>
            <w:r w:rsidRPr="504A8C66">
              <w:rPr>
                <w:rFonts w:cs="Arial"/>
                <w:b/>
                <w:bCs/>
                <w:sz w:val="22"/>
                <w:szCs w:val="22"/>
              </w:rPr>
              <w:t>Who</w:t>
            </w:r>
          </w:p>
          <w:p w14:paraId="064627BC" w14:textId="5111EA03" w:rsidR="00CE582C" w:rsidRDefault="00CE582C" w:rsidP="00CE582C">
            <w:pPr>
              <w:rPr>
                <w:rFonts w:cs="Arial"/>
                <w:sz w:val="22"/>
                <w:szCs w:val="22"/>
              </w:rPr>
            </w:pPr>
            <w:r>
              <w:rPr>
                <w:rFonts w:cs="Arial"/>
                <w:sz w:val="22"/>
                <w:szCs w:val="22"/>
              </w:rPr>
              <w:t>NSC presenters, members of the public</w:t>
            </w:r>
          </w:p>
          <w:p w14:paraId="4C6F07C6" w14:textId="77777777" w:rsidR="00CE582C" w:rsidRDefault="00CE582C" w:rsidP="00CE582C">
            <w:pPr>
              <w:rPr>
                <w:rFonts w:cs="Arial"/>
                <w:sz w:val="22"/>
                <w:szCs w:val="22"/>
              </w:rPr>
            </w:pPr>
          </w:p>
          <w:p w14:paraId="5A8A24C6" w14:textId="77777777" w:rsidR="00CE582C" w:rsidRDefault="00CE582C" w:rsidP="00CE582C">
            <w:pPr>
              <w:rPr>
                <w:rFonts w:cs="Arial"/>
                <w:b/>
                <w:bCs/>
                <w:sz w:val="22"/>
                <w:szCs w:val="22"/>
              </w:rPr>
            </w:pPr>
            <w:r>
              <w:rPr>
                <w:rFonts w:cs="Arial"/>
                <w:b/>
                <w:bCs/>
                <w:sz w:val="22"/>
                <w:szCs w:val="22"/>
              </w:rPr>
              <w:t>How</w:t>
            </w:r>
          </w:p>
          <w:p w14:paraId="740A4CB2" w14:textId="4E6B18FD" w:rsidR="00CE582C" w:rsidRPr="00CE582C" w:rsidRDefault="00CE582C" w:rsidP="00CE582C">
            <w:pPr>
              <w:rPr>
                <w:rFonts w:cs="Arial"/>
                <w:sz w:val="22"/>
                <w:szCs w:val="22"/>
              </w:rPr>
            </w:pPr>
            <w:r>
              <w:rPr>
                <w:rFonts w:cs="Arial"/>
                <w:sz w:val="22"/>
                <w:szCs w:val="22"/>
              </w:rPr>
              <w:t>Electrocution</w:t>
            </w:r>
          </w:p>
        </w:tc>
        <w:tc>
          <w:tcPr>
            <w:tcW w:w="3402" w:type="dxa"/>
          </w:tcPr>
          <w:p w14:paraId="5B722641" w14:textId="77777777" w:rsidR="00CE582C" w:rsidRDefault="00CE582C" w:rsidP="00CE582C">
            <w:pPr>
              <w:rPr>
                <w:rFonts w:cs="Arial"/>
                <w:sz w:val="22"/>
                <w:szCs w:val="22"/>
              </w:rPr>
            </w:pPr>
            <w:r>
              <w:rPr>
                <w:rFonts w:cs="Arial"/>
                <w:sz w:val="22"/>
                <w:szCs w:val="22"/>
              </w:rPr>
              <w:t>All electrical equipment PAT tested on a rolling annual basis by a competent person.</w:t>
            </w:r>
          </w:p>
          <w:p w14:paraId="3B704D89" w14:textId="77777777" w:rsidR="00CE582C" w:rsidRDefault="00CE582C" w:rsidP="00CE582C">
            <w:pPr>
              <w:rPr>
                <w:rFonts w:cs="Arial"/>
                <w:sz w:val="22"/>
                <w:szCs w:val="22"/>
              </w:rPr>
            </w:pPr>
          </w:p>
          <w:p w14:paraId="4A2D35D6" w14:textId="46AB0EA8" w:rsidR="00CE582C" w:rsidRPr="006C6B7A" w:rsidRDefault="00CE582C" w:rsidP="00CE582C">
            <w:pPr>
              <w:rPr>
                <w:rFonts w:cs="Arial"/>
                <w:sz w:val="22"/>
                <w:szCs w:val="22"/>
              </w:rPr>
            </w:pPr>
            <w:r>
              <w:rPr>
                <w:rFonts w:cs="Arial"/>
                <w:sz w:val="22"/>
                <w:szCs w:val="22"/>
              </w:rPr>
              <w:t xml:space="preserve">PAT testing completed for any new or existing equipment. </w:t>
            </w:r>
          </w:p>
        </w:tc>
        <w:tc>
          <w:tcPr>
            <w:tcW w:w="2835" w:type="dxa"/>
          </w:tcPr>
          <w:p w14:paraId="43771F3E" w14:textId="77777777" w:rsidR="00CE582C" w:rsidRDefault="00CE582C" w:rsidP="00CE582C">
            <w:pPr>
              <w:rPr>
                <w:sz w:val="22"/>
                <w:szCs w:val="22"/>
              </w:rPr>
            </w:pPr>
          </w:p>
        </w:tc>
        <w:tc>
          <w:tcPr>
            <w:tcW w:w="1859" w:type="dxa"/>
          </w:tcPr>
          <w:p w14:paraId="00B1A4B6" w14:textId="2B5E195A" w:rsidR="00CE582C" w:rsidRDefault="00CE582C" w:rsidP="00CE582C">
            <w:pPr>
              <w:rPr>
                <w:rFonts w:cs="Arial"/>
                <w:sz w:val="22"/>
                <w:szCs w:val="22"/>
              </w:rPr>
            </w:pPr>
            <w:r w:rsidRPr="504A8C66">
              <w:rPr>
                <w:rFonts w:cs="Arial"/>
                <w:sz w:val="22"/>
                <w:szCs w:val="22"/>
              </w:rPr>
              <w:t xml:space="preserve">Likelihood: </w:t>
            </w:r>
            <w:r>
              <w:rPr>
                <w:rFonts w:cs="Arial"/>
                <w:sz w:val="22"/>
                <w:szCs w:val="22"/>
              </w:rPr>
              <w:t>1</w:t>
            </w:r>
          </w:p>
          <w:p w14:paraId="3A08995B" w14:textId="53FF4EC3" w:rsidR="00CE582C" w:rsidRDefault="00CE582C" w:rsidP="00CE582C">
            <w:pPr>
              <w:rPr>
                <w:rFonts w:cs="Arial"/>
                <w:sz w:val="22"/>
                <w:szCs w:val="22"/>
              </w:rPr>
            </w:pPr>
            <w:r w:rsidRPr="504A8C66">
              <w:rPr>
                <w:rFonts w:cs="Arial"/>
                <w:sz w:val="22"/>
                <w:szCs w:val="22"/>
              </w:rPr>
              <w:t xml:space="preserve">Severity: </w:t>
            </w:r>
            <w:r>
              <w:rPr>
                <w:rFonts w:cs="Arial"/>
                <w:sz w:val="22"/>
                <w:szCs w:val="22"/>
              </w:rPr>
              <w:t>4</w:t>
            </w:r>
          </w:p>
          <w:p w14:paraId="21A00F6A" w14:textId="77777777" w:rsidR="00CE582C" w:rsidRDefault="00CE582C" w:rsidP="00CE582C">
            <w:pPr>
              <w:rPr>
                <w:rFonts w:cs="Arial"/>
                <w:sz w:val="22"/>
                <w:szCs w:val="22"/>
              </w:rPr>
            </w:pPr>
            <w:r w:rsidRPr="504A8C66">
              <w:rPr>
                <w:rFonts w:cs="Arial"/>
                <w:sz w:val="22"/>
                <w:szCs w:val="22"/>
              </w:rPr>
              <w:t xml:space="preserve">Risk Rating: </w:t>
            </w:r>
            <w:r>
              <w:rPr>
                <w:rFonts w:cs="Arial"/>
                <w:sz w:val="22"/>
                <w:szCs w:val="22"/>
              </w:rPr>
              <w:t>4</w:t>
            </w:r>
          </w:p>
          <w:p w14:paraId="4BF678D2" w14:textId="32B42B17" w:rsidR="00CE582C" w:rsidRPr="504A8C66" w:rsidRDefault="00CE582C" w:rsidP="00CE582C">
            <w:pPr>
              <w:rPr>
                <w:rFonts w:cs="Arial"/>
                <w:sz w:val="22"/>
                <w:szCs w:val="22"/>
              </w:rPr>
            </w:pPr>
            <w:r w:rsidRPr="00CE582C">
              <w:rPr>
                <w:rFonts w:cs="Arial"/>
                <w:sz w:val="22"/>
                <w:szCs w:val="22"/>
                <w:highlight w:val="green"/>
              </w:rPr>
              <w:t>[Low]</w:t>
            </w:r>
          </w:p>
        </w:tc>
        <w:tc>
          <w:tcPr>
            <w:tcW w:w="1845" w:type="dxa"/>
          </w:tcPr>
          <w:p w14:paraId="6E056473" w14:textId="77777777" w:rsidR="00CE582C" w:rsidRDefault="00CE582C" w:rsidP="00CE582C">
            <w:pPr>
              <w:rPr>
                <w:rFonts w:cs="Arial"/>
                <w:sz w:val="22"/>
                <w:szCs w:val="22"/>
              </w:rPr>
            </w:pPr>
            <w:r>
              <w:rPr>
                <w:rFonts w:cs="Arial"/>
                <w:sz w:val="22"/>
                <w:szCs w:val="22"/>
              </w:rPr>
              <w:t>Katrina May Neve</w:t>
            </w:r>
          </w:p>
          <w:p w14:paraId="156A9E32" w14:textId="77777777" w:rsidR="00CE582C" w:rsidRDefault="00CE582C" w:rsidP="00CE582C">
            <w:pPr>
              <w:rPr>
                <w:rFonts w:cs="Arial"/>
                <w:sz w:val="22"/>
                <w:szCs w:val="22"/>
              </w:rPr>
            </w:pPr>
            <w:r>
              <w:rPr>
                <w:rFonts w:cs="Arial"/>
                <w:sz w:val="22"/>
                <w:szCs w:val="22"/>
              </w:rPr>
              <w:t>Health and Safety Officer</w:t>
            </w:r>
          </w:p>
          <w:p w14:paraId="4985EE53" w14:textId="28E342E4" w:rsidR="00CE582C" w:rsidRPr="006C6B7A" w:rsidRDefault="00CE582C" w:rsidP="00CE582C">
            <w:pPr>
              <w:rPr>
                <w:rFonts w:cs="Arial"/>
                <w:sz w:val="22"/>
                <w:szCs w:val="22"/>
              </w:rPr>
            </w:pPr>
            <w:r>
              <w:rPr>
                <w:rFonts w:cs="Arial"/>
                <w:sz w:val="22"/>
                <w:szCs w:val="22"/>
              </w:rPr>
              <w:t>[01/08/2024]</w:t>
            </w:r>
          </w:p>
        </w:tc>
      </w:tr>
      <w:tr w:rsidR="00CE582C" w14:paraId="2D323F97" w14:textId="77777777" w:rsidTr="504A8C66">
        <w:trPr>
          <w:cantSplit/>
          <w:trHeight w:val="1256"/>
        </w:trPr>
        <w:tc>
          <w:tcPr>
            <w:tcW w:w="2839" w:type="dxa"/>
          </w:tcPr>
          <w:p w14:paraId="619A1FDB" w14:textId="06DB013B" w:rsidR="00CE582C" w:rsidRDefault="00CE582C" w:rsidP="00CE582C">
            <w:pPr>
              <w:rPr>
                <w:rFonts w:cs="Arial"/>
                <w:sz w:val="22"/>
                <w:szCs w:val="22"/>
              </w:rPr>
            </w:pPr>
            <w:r>
              <w:rPr>
                <w:rFonts w:cs="Arial"/>
                <w:sz w:val="22"/>
                <w:szCs w:val="22"/>
              </w:rPr>
              <w:t>Safeguarding</w:t>
            </w:r>
          </w:p>
        </w:tc>
        <w:tc>
          <w:tcPr>
            <w:tcW w:w="2973" w:type="dxa"/>
          </w:tcPr>
          <w:p w14:paraId="74ABED83" w14:textId="77777777" w:rsidR="00CE582C" w:rsidRDefault="00CE582C" w:rsidP="00CE582C">
            <w:pPr>
              <w:rPr>
                <w:rFonts w:cs="Arial"/>
                <w:b/>
                <w:bCs/>
                <w:sz w:val="22"/>
                <w:szCs w:val="22"/>
              </w:rPr>
            </w:pPr>
            <w:r>
              <w:rPr>
                <w:rFonts w:cs="Arial"/>
                <w:b/>
                <w:bCs/>
                <w:sz w:val="22"/>
                <w:szCs w:val="22"/>
              </w:rPr>
              <w:t>Who</w:t>
            </w:r>
          </w:p>
          <w:p w14:paraId="02C3BBB2" w14:textId="2822D408" w:rsidR="00CE582C" w:rsidRDefault="00CE582C" w:rsidP="00CE582C">
            <w:pPr>
              <w:rPr>
                <w:rFonts w:cs="Arial"/>
                <w:sz w:val="22"/>
                <w:szCs w:val="22"/>
              </w:rPr>
            </w:pPr>
            <w:r>
              <w:rPr>
                <w:rFonts w:cs="Arial"/>
                <w:sz w:val="22"/>
                <w:szCs w:val="22"/>
              </w:rPr>
              <w:t>NSC presenters and members of the public</w:t>
            </w:r>
          </w:p>
          <w:p w14:paraId="2A044DF1" w14:textId="77777777" w:rsidR="00CE582C" w:rsidRDefault="00CE582C" w:rsidP="00CE582C">
            <w:pPr>
              <w:rPr>
                <w:rFonts w:cs="Arial"/>
                <w:sz w:val="22"/>
                <w:szCs w:val="22"/>
              </w:rPr>
            </w:pPr>
          </w:p>
          <w:p w14:paraId="666A74C9" w14:textId="77777777" w:rsidR="00CE582C" w:rsidRDefault="00CE582C" w:rsidP="00CE582C">
            <w:pPr>
              <w:rPr>
                <w:rFonts w:cs="Arial"/>
                <w:b/>
                <w:bCs/>
                <w:sz w:val="22"/>
                <w:szCs w:val="22"/>
              </w:rPr>
            </w:pPr>
            <w:r w:rsidRPr="504A8C66">
              <w:rPr>
                <w:rFonts w:cs="Arial"/>
                <w:b/>
                <w:bCs/>
                <w:sz w:val="22"/>
                <w:szCs w:val="22"/>
              </w:rPr>
              <w:t>How</w:t>
            </w:r>
          </w:p>
          <w:p w14:paraId="70C4F97C" w14:textId="022EEBD3" w:rsidR="00CE582C" w:rsidRPr="00CE582C" w:rsidRDefault="00CE582C" w:rsidP="00CE582C">
            <w:pPr>
              <w:rPr>
                <w:rFonts w:cs="Arial"/>
                <w:sz w:val="22"/>
                <w:szCs w:val="22"/>
              </w:rPr>
            </w:pPr>
          </w:p>
        </w:tc>
        <w:tc>
          <w:tcPr>
            <w:tcW w:w="3402" w:type="dxa"/>
          </w:tcPr>
          <w:p w14:paraId="5D19BCE4" w14:textId="06EECB64" w:rsidR="00CE582C" w:rsidRDefault="00CE582C" w:rsidP="00CE582C">
            <w:pPr>
              <w:rPr>
                <w:rFonts w:cs="Arial"/>
                <w:sz w:val="22"/>
                <w:szCs w:val="22"/>
              </w:rPr>
            </w:pPr>
            <w:r>
              <w:rPr>
                <w:rFonts w:cs="Arial"/>
                <w:sz w:val="22"/>
                <w:szCs w:val="22"/>
              </w:rPr>
              <w:t xml:space="preserve">All staff subject to regular / enhanced DBS checked. </w:t>
            </w:r>
          </w:p>
          <w:p w14:paraId="415FF437" w14:textId="77777777" w:rsidR="00CE582C" w:rsidRDefault="00CE582C" w:rsidP="00CE582C">
            <w:pPr>
              <w:rPr>
                <w:rFonts w:cs="Arial"/>
                <w:sz w:val="22"/>
                <w:szCs w:val="22"/>
              </w:rPr>
            </w:pPr>
          </w:p>
          <w:p w14:paraId="4CE22021" w14:textId="16EE74B5" w:rsidR="00CE582C" w:rsidRDefault="00CE582C" w:rsidP="00CE582C">
            <w:pPr>
              <w:rPr>
                <w:rFonts w:cs="Arial"/>
                <w:sz w:val="22"/>
                <w:szCs w:val="22"/>
              </w:rPr>
            </w:pPr>
            <w:r>
              <w:rPr>
                <w:rFonts w:cs="Arial"/>
                <w:sz w:val="22"/>
                <w:szCs w:val="22"/>
              </w:rPr>
              <w:t xml:space="preserve">Staff have completed an NSPCC ‘child protection’ course. </w:t>
            </w:r>
          </w:p>
          <w:p w14:paraId="7B465DE5" w14:textId="77777777" w:rsidR="00CE582C" w:rsidRDefault="00CE582C" w:rsidP="00CE582C">
            <w:pPr>
              <w:rPr>
                <w:rFonts w:cs="Arial"/>
                <w:sz w:val="22"/>
                <w:szCs w:val="22"/>
              </w:rPr>
            </w:pPr>
          </w:p>
          <w:p w14:paraId="4FA3FD96" w14:textId="10366F4E" w:rsidR="00CE582C" w:rsidRPr="006C6B7A" w:rsidRDefault="00CE582C" w:rsidP="00CE582C">
            <w:pPr>
              <w:rPr>
                <w:rFonts w:cs="Arial"/>
                <w:sz w:val="22"/>
                <w:szCs w:val="22"/>
              </w:rPr>
            </w:pPr>
            <w:r>
              <w:rPr>
                <w:rFonts w:cs="Arial"/>
                <w:sz w:val="22"/>
                <w:szCs w:val="22"/>
              </w:rPr>
              <w:t xml:space="preserve">NSC has appointed designated safeguarding officer trained by the NSPCC. </w:t>
            </w:r>
          </w:p>
        </w:tc>
        <w:tc>
          <w:tcPr>
            <w:tcW w:w="2835" w:type="dxa"/>
          </w:tcPr>
          <w:p w14:paraId="614440C7" w14:textId="77777777" w:rsidR="00CE582C" w:rsidRDefault="00CE582C" w:rsidP="00CE582C">
            <w:pPr>
              <w:rPr>
                <w:sz w:val="22"/>
                <w:szCs w:val="22"/>
              </w:rPr>
            </w:pPr>
          </w:p>
        </w:tc>
        <w:tc>
          <w:tcPr>
            <w:tcW w:w="1859" w:type="dxa"/>
          </w:tcPr>
          <w:p w14:paraId="7A1C4568" w14:textId="77777777" w:rsidR="00CE582C" w:rsidRDefault="00CE582C" w:rsidP="00CE582C">
            <w:pPr>
              <w:rPr>
                <w:rFonts w:cs="Arial"/>
                <w:sz w:val="22"/>
                <w:szCs w:val="22"/>
              </w:rPr>
            </w:pPr>
            <w:r w:rsidRPr="504A8C66">
              <w:rPr>
                <w:rFonts w:cs="Arial"/>
                <w:sz w:val="22"/>
                <w:szCs w:val="22"/>
              </w:rPr>
              <w:t xml:space="preserve">Likelihood: </w:t>
            </w:r>
            <w:r>
              <w:rPr>
                <w:rFonts w:cs="Arial"/>
                <w:sz w:val="22"/>
                <w:szCs w:val="22"/>
              </w:rPr>
              <w:t>1</w:t>
            </w:r>
          </w:p>
          <w:p w14:paraId="299FA0B1" w14:textId="77777777" w:rsidR="00CE582C" w:rsidRDefault="00CE582C" w:rsidP="00CE582C">
            <w:pPr>
              <w:rPr>
                <w:rFonts w:cs="Arial"/>
                <w:sz w:val="22"/>
                <w:szCs w:val="22"/>
              </w:rPr>
            </w:pPr>
            <w:r w:rsidRPr="504A8C66">
              <w:rPr>
                <w:rFonts w:cs="Arial"/>
                <w:sz w:val="22"/>
                <w:szCs w:val="22"/>
              </w:rPr>
              <w:t xml:space="preserve">Severity: </w:t>
            </w:r>
            <w:r>
              <w:rPr>
                <w:rFonts w:cs="Arial"/>
                <w:sz w:val="22"/>
                <w:szCs w:val="22"/>
              </w:rPr>
              <w:t>4</w:t>
            </w:r>
          </w:p>
          <w:p w14:paraId="6BE46E28" w14:textId="77777777" w:rsidR="00CE582C" w:rsidRDefault="00CE582C" w:rsidP="00CE582C">
            <w:pPr>
              <w:rPr>
                <w:rFonts w:cs="Arial"/>
                <w:sz w:val="22"/>
                <w:szCs w:val="22"/>
              </w:rPr>
            </w:pPr>
            <w:r w:rsidRPr="504A8C66">
              <w:rPr>
                <w:rFonts w:cs="Arial"/>
                <w:sz w:val="22"/>
                <w:szCs w:val="22"/>
              </w:rPr>
              <w:t xml:space="preserve">Risk Rating: </w:t>
            </w:r>
            <w:r>
              <w:rPr>
                <w:rFonts w:cs="Arial"/>
                <w:sz w:val="22"/>
                <w:szCs w:val="22"/>
              </w:rPr>
              <w:t>4</w:t>
            </w:r>
          </w:p>
          <w:p w14:paraId="1275F19B" w14:textId="3562D5CA" w:rsidR="00CE582C" w:rsidRPr="504A8C66" w:rsidRDefault="00CE582C" w:rsidP="00CE582C">
            <w:pPr>
              <w:rPr>
                <w:rFonts w:cs="Arial"/>
                <w:sz w:val="22"/>
                <w:szCs w:val="22"/>
              </w:rPr>
            </w:pPr>
            <w:r w:rsidRPr="00CE582C">
              <w:rPr>
                <w:rFonts w:cs="Arial"/>
                <w:sz w:val="22"/>
                <w:szCs w:val="22"/>
                <w:highlight w:val="green"/>
              </w:rPr>
              <w:t>[Low]</w:t>
            </w:r>
          </w:p>
        </w:tc>
        <w:tc>
          <w:tcPr>
            <w:tcW w:w="1845" w:type="dxa"/>
          </w:tcPr>
          <w:p w14:paraId="2BB07762" w14:textId="77777777" w:rsidR="00CE582C" w:rsidRDefault="00CE582C" w:rsidP="00CE582C">
            <w:pPr>
              <w:rPr>
                <w:rFonts w:cs="Arial"/>
                <w:sz w:val="22"/>
                <w:szCs w:val="22"/>
              </w:rPr>
            </w:pPr>
            <w:r>
              <w:rPr>
                <w:rFonts w:cs="Arial"/>
                <w:sz w:val="22"/>
                <w:szCs w:val="22"/>
              </w:rPr>
              <w:t>Katrina May Neve</w:t>
            </w:r>
          </w:p>
          <w:p w14:paraId="2BE0ABA4" w14:textId="77777777" w:rsidR="00CE582C" w:rsidRDefault="00CE582C" w:rsidP="00CE582C">
            <w:pPr>
              <w:rPr>
                <w:rFonts w:cs="Arial"/>
                <w:sz w:val="22"/>
                <w:szCs w:val="22"/>
              </w:rPr>
            </w:pPr>
            <w:r>
              <w:rPr>
                <w:rFonts w:cs="Arial"/>
                <w:sz w:val="22"/>
                <w:szCs w:val="22"/>
              </w:rPr>
              <w:t>Health and Safety Officer</w:t>
            </w:r>
          </w:p>
          <w:p w14:paraId="51C27C95" w14:textId="65257F87" w:rsidR="00CE582C" w:rsidRPr="006C6B7A" w:rsidRDefault="00CE582C" w:rsidP="00CE582C">
            <w:pPr>
              <w:rPr>
                <w:rFonts w:cs="Arial"/>
                <w:sz w:val="22"/>
                <w:szCs w:val="22"/>
              </w:rPr>
            </w:pPr>
            <w:r>
              <w:rPr>
                <w:rFonts w:cs="Arial"/>
                <w:sz w:val="22"/>
                <w:szCs w:val="22"/>
              </w:rPr>
              <w:t>[01/08/2024]</w:t>
            </w:r>
          </w:p>
        </w:tc>
      </w:tr>
      <w:tr w:rsidR="00CE582C" w14:paraId="614F16D3" w14:textId="77777777" w:rsidTr="504A8C66">
        <w:trPr>
          <w:cantSplit/>
          <w:trHeight w:val="1256"/>
        </w:trPr>
        <w:tc>
          <w:tcPr>
            <w:tcW w:w="2839" w:type="dxa"/>
          </w:tcPr>
          <w:p w14:paraId="408A1FFC" w14:textId="1414C581" w:rsidR="00CE582C" w:rsidRDefault="00CE582C" w:rsidP="00CE582C">
            <w:pPr>
              <w:rPr>
                <w:rFonts w:cs="Arial"/>
                <w:sz w:val="22"/>
                <w:szCs w:val="22"/>
              </w:rPr>
            </w:pPr>
            <w:r>
              <w:rPr>
                <w:rFonts w:cs="Arial"/>
                <w:sz w:val="22"/>
                <w:szCs w:val="22"/>
              </w:rPr>
              <w:t>Lone Working</w:t>
            </w:r>
          </w:p>
        </w:tc>
        <w:tc>
          <w:tcPr>
            <w:tcW w:w="2973" w:type="dxa"/>
          </w:tcPr>
          <w:p w14:paraId="14474302" w14:textId="77777777" w:rsidR="00CE582C" w:rsidRDefault="00CE582C" w:rsidP="00CE582C">
            <w:pPr>
              <w:rPr>
                <w:rFonts w:cs="Arial"/>
                <w:b/>
                <w:bCs/>
                <w:sz w:val="22"/>
                <w:szCs w:val="22"/>
              </w:rPr>
            </w:pPr>
            <w:r w:rsidRPr="504A8C66">
              <w:rPr>
                <w:rFonts w:cs="Arial"/>
                <w:b/>
                <w:bCs/>
                <w:sz w:val="22"/>
                <w:szCs w:val="22"/>
              </w:rPr>
              <w:t>Who</w:t>
            </w:r>
          </w:p>
          <w:p w14:paraId="0CE2631F" w14:textId="0D133E60" w:rsidR="00CE582C" w:rsidRDefault="00CE582C" w:rsidP="00CE582C">
            <w:pPr>
              <w:rPr>
                <w:rFonts w:cs="Arial"/>
                <w:sz w:val="22"/>
                <w:szCs w:val="22"/>
              </w:rPr>
            </w:pPr>
            <w:r>
              <w:rPr>
                <w:rFonts w:cs="Arial"/>
                <w:sz w:val="22"/>
                <w:szCs w:val="22"/>
              </w:rPr>
              <w:t>NSC presenters</w:t>
            </w:r>
          </w:p>
          <w:p w14:paraId="640142FF" w14:textId="77777777" w:rsidR="00CE582C" w:rsidRDefault="00CE582C" w:rsidP="00CE582C">
            <w:pPr>
              <w:rPr>
                <w:rFonts w:cs="Arial"/>
                <w:sz w:val="22"/>
                <w:szCs w:val="22"/>
              </w:rPr>
            </w:pPr>
          </w:p>
          <w:p w14:paraId="1F742D52" w14:textId="77777777" w:rsidR="00CE582C" w:rsidRDefault="00CE582C" w:rsidP="00CE582C">
            <w:pPr>
              <w:rPr>
                <w:rFonts w:cs="Arial"/>
                <w:b/>
                <w:bCs/>
                <w:sz w:val="22"/>
                <w:szCs w:val="22"/>
              </w:rPr>
            </w:pPr>
            <w:r>
              <w:rPr>
                <w:rFonts w:cs="Arial"/>
                <w:b/>
                <w:bCs/>
                <w:sz w:val="22"/>
                <w:szCs w:val="22"/>
              </w:rPr>
              <w:t>How</w:t>
            </w:r>
          </w:p>
          <w:p w14:paraId="0DF9CC3C" w14:textId="3322A55C" w:rsidR="00CE582C" w:rsidRPr="00CE582C" w:rsidRDefault="00CE582C" w:rsidP="00CE582C">
            <w:pPr>
              <w:rPr>
                <w:rFonts w:cs="Arial"/>
                <w:sz w:val="22"/>
                <w:szCs w:val="22"/>
              </w:rPr>
            </w:pPr>
          </w:p>
        </w:tc>
        <w:tc>
          <w:tcPr>
            <w:tcW w:w="3402" w:type="dxa"/>
          </w:tcPr>
          <w:p w14:paraId="64CD5A6C" w14:textId="77777777" w:rsidR="00CE582C" w:rsidRDefault="00CE582C" w:rsidP="00CE582C">
            <w:pPr>
              <w:rPr>
                <w:rFonts w:cs="Arial"/>
                <w:sz w:val="22"/>
                <w:szCs w:val="22"/>
              </w:rPr>
            </w:pPr>
            <w:r>
              <w:rPr>
                <w:rFonts w:cs="Arial"/>
                <w:sz w:val="22"/>
                <w:szCs w:val="22"/>
              </w:rPr>
              <w:t xml:space="preserve">All staff to contact the team WhatsApp group on arrival and departure to and from the school. If a member of staff have not contacted or responded to messages, destination school to be contacted until member of staff can be traced. </w:t>
            </w:r>
          </w:p>
          <w:p w14:paraId="2C6E64C1" w14:textId="77777777" w:rsidR="00CE582C" w:rsidRDefault="00CE582C" w:rsidP="00CE582C">
            <w:pPr>
              <w:rPr>
                <w:rFonts w:cs="Arial"/>
                <w:sz w:val="22"/>
                <w:szCs w:val="22"/>
              </w:rPr>
            </w:pPr>
          </w:p>
          <w:p w14:paraId="20E6102F" w14:textId="77777777" w:rsidR="00CE582C" w:rsidRDefault="00CE582C" w:rsidP="00CE582C">
            <w:pPr>
              <w:rPr>
                <w:rFonts w:cs="Arial"/>
                <w:sz w:val="22"/>
                <w:szCs w:val="22"/>
              </w:rPr>
            </w:pPr>
            <w:r>
              <w:rPr>
                <w:rFonts w:cs="Arial"/>
                <w:sz w:val="22"/>
                <w:szCs w:val="22"/>
              </w:rPr>
              <w:t xml:space="preserve">NSC has roadside cover in the event of any breakdowns or accidents. The membership card is kept inside the van. </w:t>
            </w:r>
          </w:p>
          <w:p w14:paraId="00810B8B" w14:textId="77777777" w:rsidR="00CE582C" w:rsidRDefault="00CE582C" w:rsidP="00CE582C">
            <w:pPr>
              <w:rPr>
                <w:rFonts w:cs="Arial"/>
                <w:sz w:val="22"/>
                <w:szCs w:val="22"/>
              </w:rPr>
            </w:pPr>
          </w:p>
          <w:p w14:paraId="52EE2659" w14:textId="77777777" w:rsidR="00CE582C" w:rsidRDefault="00CE582C" w:rsidP="00CE582C">
            <w:pPr>
              <w:rPr>
                <w:rFonts w:cs="Arial"/>
                <w:sz w:val="22"/>
                <w:szCs w:val="22"/>
              </w:rPr>
            </w:pPr>
            <w:r>
              <w:rPr>
                <w:rFonts w:cs="Arial"/>
                <w:sz w:val="22"/>
                <w:szCs w:val="22"/>
              </w:rPr>
              <w:t xml:space="preserve">All members of staff have a mobile phone with them on any journey to ensure they are contactable. </w:t>
            </w:r>
          </w:p>
          <w:p w14:paraId="1FF18D76" w14:textId="77777777" w:rsidR="00CE582C" w:rsidRDefault="00CE582C" w:rsidP="00CE582C">
            <w:pPr>
              <w:rPr>
                <w:rFonts w:cs="Arial"/>
                <w:sz w:val="22"/>
                <w:szCs w:val="22"/>
              </w:rPr>
            </w:pPr>
          </w:p>
          <w:p w14:paraId="431CCA6D" w14:textId="5514E85D" w:rsidR="00CE582C" w:rsidRPr="006C6B7A" w:rsidRDefault="00CE582C" w:rsidP="00CE582C">
            <w:pPr>
              <w:rPr>
                <w:rFonts w:cs="Arial"/>
                <w:sz w:val="22"/>
                <w:szCs w:val="22"/>
              </w:rPr>
            </w:pPr>
            <w:r>
              <w:rPr>
                <w:rFonts w:cs="Arial"/>
                <w:sz w:val="22"/>
                <w:szCs w:val="22"/>
              </w:rPr>
              <w:t xml:space="preserve">Two members of staff complete the stardome outreach. </w:t>
            </w:r>
          </w:p>
        </w:tc>
        <w:tc>
          <w:tcPr>
            <w:tcW w:w="2835" w:type="dxa"/>
          </w:tcPr>
          <w:p w14:paraId="428E8D04" w14:textId="77777777" w:rsidR="00CE582C" w:rsidRDefault="00CE582C" w:rsidP="00CE582C">
            <w:pPr>
              <w:rPr>
                <w:sz w:val="22"/>
                <w:szCs w:val="22"/>
              </w:rPr>
            </w:pPr>
          </w:p>
        </w:tc>
        <w:tc>
          <w:tcPr>
            <w:tcW w:w="1859" w:type="dxa"/>
          </w:tcPr>
          <w:p w14:paraId="3007285B" w14:textId="77777777" w:rsidR="00CE582C" w:rsidRDefault="00CE582C" w:rsidP="00CE582C">
            <w:pPr>
              <w:rPr>
                <w:rFonts w:cs="Arial"/>
                <w:sz w:val="22"/>
                <w:szCs w:val="22"/>
              </w:rPr>
            </w:pPr>
            <w:r w:rsidRPr="504A8C66">
              <w:rPr>
                <w:rFonts w:cs="Arial"/>
                <w:sz w:val="22"/>
                <w:szCs w:val="22"/>
              </w:rPr>
              <w:t xml:space="preserve">Likelihood: </w:t>
            </w:r>
            <w:r>
              <w:rPr>
                <w:rFonts w:cs="Arial"/>
                <w:sz w:val="22"/>
                <w:szCs w:val="22"/>
              </w:rPr>
              <w:t>1</w:t>
            </w:r>
          </w:p>
          <w:p w14:paraId="1DA40832" w14:textId="77777777" w:rsidR="00CE582C" w:rsidRDefault="00CE582C" w:rsidP="00CE582C">
            <w:pPr>
              <w:rPr>
                <w:rFonts w:cs="Arial"/>
                <w:sz w:val="22"/>
                <w:szCs w:val="22"/>
              </w:rPr>
            </w:pPr>
            <w:r w:rsidRPr="504A8C66">
              <w:rPr>
                <w:rFonts w:cs="Arial"/>
                <w:sz w:val="22"/>
                <w:szCs w:val="22"/>
              </w:rPr>
              <w:t xml:space="preserve">Severity: </w:t>
            </w:r>
            <w:r>
              <w:rPr>
                <w:rFonts w:cs="Arial"/>
                <w:sz w:val="22"/>
                <w:szCs w:val="22"/>
              </w:rPr>
              <w:t>4</w:t>
            </w:r>
          </w:p>
          <w:p w14:paraId="38DB3789" w14:textId="77777777" w:rsidR="00CE582C" w:rsidRDefault="00CE582C" w:rsidP="00CE582C">
            <w:pPr>
              <w:rPr>
                <w:rFonts w:cs="Arial"/>
                <w:sz w:val="22"/>
                <w:szCs w:val="22"/>
              </w:rPr>
            </w:pPr>
            <w:r w:rsidRPr="504A8C66">
              <w:rPr>
                <w:rFonts w:cs="Arial"/>
                <w:sz w:val="22"/>
                <w:szCs w:val="22"/>
              </w:rPr>
              <w:t xml:space="preserve">Risk Rating: </w:t>
            </w:r>
            <w:r>
              <w:rPr>
                <w:rFonts w:cs="Arial"/>
                <w:sz w:val="22"/>
                <w:szCs w:val="22"/>
              </w:rPr>
              <w:t>4</w:t>
            </w:r>
          </w:p>
          <w:p w14:paraId="71C4AEFD" w14:textId="4CEE66A6" w:rsidR="00CE582C" w:rsidRPr="504A8C66" w:rsidRDefault="00CE582C" w:rsidP="00CE582C">
            <w:pPr>
              <w:rPr>
                <w:rFonts w:cs="Arial"/>
                <w:sz w:val="22"/>
                <w:szCs w:val="22"/>
              </w:rPr>
            </w:pPr>
            <w:r w:rsidRPr="00CE582C">
              <w:rPr>
                <w:rFonts w:cs="Arial"/>
                <w:sz w:val="22"/>
                <w:szCs w:val="22"/>
                <w:highlight w:val="green"/>
              </w:rPr>
              <w:t>[Low]</w:t>
            </w:r>
          </w:p>
        </w:tc>
        <w:tc>
          <w:tcPr>
            <w:tcW w:w="1845" w:type="dxa"/>
          </w:tcPr>
          <w:p w14:paraId="70E4CD03" w14:textId="77777777" w:rsidR="00CE582C" w:rsidRDefault="00CE582C" w:rsidP="00CE582C">
            <w:pPr>
              <w:rPr>
                <w:rFonts w:cs="Arial"/>
                <w:sz w:val="22"/>
                <w:szCs w:val="22"/>
              </w:rPr>
            </w:pPr>
            <w:r>
              <w:rPr>
                <w:rFonts w:cs="Arial"/>
                <w:sz w:val="22"/>
                <w:szCs w:val="22"/>
              </w:rPr>
              <w:t>Katrina May Neve</w:t>
            </w:r>
          </w:p>
          <w:p w14:paraId="1499DCB6" w14:textId="77777777" w:rsidR="00CE582C" w:rsidRDefault="00CE582C" w:rsidP="00CE582C">
            <w:pPr>
              <w:rPr>
                <w:rFonts w:cs="Arial"/>
                <w:sz w:val="22"/>
                <w:szCs w:val="22"/>
              </w:rPr>
            </w:pPr>
            <w:r>
              <w:rPr>
                <w:rFonts w:cs="Arial"/>
                <w:sz w:val="22"/>
                <w:szCs w:val="22"/>
              </w:rPr>
              <w:t>Health and Safety Officer</w:t>
            </w:r>
          </w:p>
          <w:p w14:paraId="217A0644" w14:textId="6DB4E5E4" w:rsidR="00CE582C" w:rsidRPr="006C6B7A" w:rsidRDefault="00CE582C" w:rsidP="00CE582C">
            <w:pPr>
              <w:rPr>
                <w:rFonts w:cs="Arial"/>
                <w:sz w:val="22"/>
                <w:szCs w:val="22"/>
              </w:rPr>
            </w:pPr>
            <w:r>
              <w:rPr>
                <w:rFonts w:cs="Arial"/>
                <w:sz w:val="22"/>
                <w:szCs w:val="22"/>
              </w:rPr>
              <w:t>[01/08/2024]</w:t>
            </w:r>
          </w:p>
        </w:tc>
      </w:tr>
      <w:tr w:rsidR="00CE582C" w14:paraId="504D8AF2" w14:textId="77777777" w:rsidTr="504A8C66">
        <w:trPr>
          <w:cantSplit/>
          <w:trHeight w:val="1256"/>
        </w:trPr>
        <w:tc>
          <w:tcPr>
            <w:tcW w:w="2839" w:type="dxa"/>
          </w:tcPr>
          <w:p w14:paraId="4D1B284D" w14:textId="44740112" w:rsidR="00CE582C" w:rsidRDefault="00CE582C" w:rsidP="00CE582C">
            <w:pPr>
              <w:rPr>
                <w:rFonts w:cs="Arial"/>
                <w:sz w:val="22"/>
                <w:szCs w:val="22"/>
              </w:rPr>
            </w:pPr>
            <w:r>
              <w:rPr>
                <w:rFonts w:cs="Arial"/>
                <w:sz w:val="22"/>
                <w:szCs w:val="22"/>
              </w:rPr>
              <w:lastRenderedPageBreak/>
              <w:t>Loading the stardome into the van</w:t>
            </w:r>
          </w:p>
        </w:tc>
        <w:tc>
          <w:tcPr>
            <w:tcW w:w="2973" w:type="dxa"/>
          </w:tcPr>
          <w:p w14:paraId="7C785076" w14:textId="77777777" w:rsidR="00CE582C" w:rsidRDefault="00CE582C" w:rsidP="00CE582C">
            <w:pPr>
              <w:rPr>
                <w:rFonts w:cs="Arial"/>
                <w:b/>
                <w:bCs/>
                <w:sz w:val="22"/>
                <w:szCs w:val="22"/>
              </w:rPr>
            </w:pPr>
            <w:r w:rsidRPr="504A8C66">
              <w:rPr>
                <w:rFonts w:cs="Arial"/>
                <w:b/>
                <w:bCs/>
                <w:sz w:val="22"/>
                <w:szCs w:val="22"/>
              </w:rPr>
              <w:t>Who</w:t>
            </w:r>
          </w:p>
          <w:p w14:paraId="2EB3A884" w14:textId="14706573" w:rsidR="00CE582C" w:rsidRDefault="00CE582C" w:rsidP="00CE582C">
            <w:pPr>
              <w:rPr>
                <w:rFonts w:cs="Arial"/>
                <w:sz w:val="22"/>
                <w:szCs w:val="22"/>
              </w:rPr>
            </w:pPr>
            <w:r>
              <w:rPr>
                <w:rFonts w:cs="Arial"/>
                <w:sz w:val="22"/>
                <w:szCs w:val="22"/>
              </w:rPr>
              <w:t>NSC presenters</w:t>
            </w:r>
          </w:p>
          <w:p w14:paraId="3D54AE23" w14:textId="77777777" w:rsidR="00CE582C" w:rsidRDefault="00CE582C" w:rsidP="00CE582C">
            <w:pPr>
              <w:rPr>
                <w:rFonts w:cs="Arial"/>
                <w:sz w:val="22"/>
                <w:szCs w:val="22"/>
              </w:rPr>
            </w:pPr>
          </w:p>
          <w:p w14:paraId="74A95AEA" w14:textId="77777777" w:rsidR="00CE582C" w:rsidRDefault="00CE582C" w:rsidP="00CE582C">
            <w:pPr>
              <w:rPr>
                <w:rFonts w:cs="Arial"/>
                <w:b/>
                <w:bCs/>
                <w:sz w:val="22"/>
                <w:szCs w:val="22"/>
              </w:rPr>
            </w:pPr>
            <w:r>
              <w:rPr>
                <w:rFonts w:cs="Arial"/>
                <w:b/>
                <w:bCs/>
                <w:sz w:val="22"/>
                <w:szCs w:val="22"/>
              </w:rPr>
              <w:t>How</w:t>
            </w:r>
          </w:p>
          <w:p w14:paraId="25E5FB06" w14:textId="3BD1376E" w:rsidR="00CE582C" w:rsidRPr="00CE582C" w:rsidRDefault="00CE582C" w:rsidP="00CE582C">
            <w:pPr>
              <w:rPr>
                <w:rFonts w:cs="Arial"/>
                <w:sz w:val="22"/>
                <w:szCs w:val="22"/>
              </w:rPr>
            </w:pPr>
            <w:r>
              <w:rPr>
                <w:rFonts w:cs="Arial"/>
                <w:sz w:val="22"/>
                <w:szCs w:val="22"/>
              </w:rPr>
              <w:t>Musculoskeletal disorders, strains, sprains</w:t>
            </w:r>
          </w:p>
        </w:tc>
        <w:tc>
          <w:tcPr>
            <w:tcW w:w="3402" w:type="dxa"/>
          </w:tcPr>
          <w:p w14:paraId="53932C41" w14:textId="77777777" w:rsidR="00CE582C" w:rsidRDefault="00CE582C" w:rsidP="00CE582C">
            <w:pPr>
              <w:rPr>
                <w:rFonts w:cs="Arial"/>
                <w:sz w:val="22"/>
                <w:szCs w:val="22"/>
              </w:rPr>
            </w:pPr>
            <w:r>
              <w:rPr>
                <w:rFonts w:cs="Arial"/>
                <w:sz w:val="22"/>
                <w:szCs w:val="22"/>
              </w:rPr>
              <w:t xml:space="preserve">Staff have completed Manual Handling e-learning training. </w:t>
            </w:r>
          </w:p>
          <w:p w14:paraId="66CC5A8D" w14:textId="77777777" w:rsidR="00CE582C" w:rsidRDefault="00CE582C" w:rsidP="00CE582C">
            <w:pPr>
              <w:rPr>
                <w:rFonts w:cs="Arial"/>
                <w:sz w:val="22"/>
                <w:szCs w:val="22"/>
              </w:rPr>
            </w:pPr>
          </w:p>
          <w:p w14:paraId="303DA640" w14:textId="77777777" w:rsidR="00CE582C" w:rsidRDefault="00CE582C" w:rsidP="00CE582C">
            <w:pPr>
              <w:rPr>
                <w:rFonts w:cs="Arial"/>
                <w:sz w:val="22"/>
                <w:szCs w:val="22"/>
              </w:rPr>
            </w:pPr>
            <w:r>
              <w:rPr>
                <w:rFonts w:cs="Arial"/>
                <w:sz w:val="22"/>
                <w:szCs w:val="22"/>
              </w:rPr>
              <w:t xml:space="preserve">Ramp installed on the van for easier loading. </w:t>
            </w:r>
          </w:p>
          <w:p w14:paraId="01C80B80" w14:textId="77777777" w:rsidR="00CE582C" w:rsidRDefault="00CE582C" w:rsidP="00CE582C">
            <w:pPr>
              <w:rPr>
                <w:rFonts w:cs="Arial"/>
                <w:sz w:val="22"/>
                <w:szCs w:val="22"/>
              </w:rPr>
            </w:pPr>
          </w:p>
          <w:p w14:paraId="5FBB9318" w14:textId="77777777" w:rsidR="00CE582C" w:rsidRDefault="00CE582C" w:rsidP="00CE582C">
            <w:pPr>
              <w:rPr>
                <w:rFonts w:cs="Arial"/>
                <w:sz w:val="22"/>
                <w:szCs w:val="22"/>
              </w:rPr>
            </w:pPr>
            <w:r>
              <w:rPr>
                <w:rFonts w:cs="Arial"/>
                <w:sz w:val="22"/>
                <w:szCs w:val="22"/>
              </w:rPr>
              <w:t xml:space="preserve">Trolley available in the van for moving equipment. </w:t>
            </w:r>
          </w:p>
          <w:p w14:paraId="348A2C79" w14:textId="77777777" w:rsidR="00CE582C" w:rsidRDefault="00CE582C" w:rsidP="00CE582C">
            <w:pPr>
              <w:rPr>
                <w:rFonts w:cs="Arial"/>
                <w:sz w:val="22"/>
                <w:szCs w:val="22"/>
              </w:rPr>
            </w:pPr>
          </w:p>
          <w:p w14:paraId="2304132B" w14:textId="77777777" w:rsidR="00CE582C" w:rsidRDefault="00CE582C" w:rsidP="00CE582C">
            <w:pPr>
              <w:rPr>
                <w:rFonts w:cs="Arial"/>
                <w:sz w:val="22"/>
                <w:szCs w:val="22"/>
              </w:rPr>
            </w:pPr>
            <w:r>
              <w:rPr>
                <w:rFonts w:cs="Arial"/>
                <w:sz w:val="22"/>
                <w:szCs w:val="22"/>
              </w:rPr>
              <w:t xml:space="preserve">Stardome equipment has wheels for easier movement. </w:t>
            </w:r>
          </w:p>
          <w:p w14:paraId="7691A32E" w14:textId="77777777" w:rsidR="00CE582C" w:rsidRDefault="00CE582C" w:rsidP="00CE582C">
            <w:pPr>
              <w:rPr>
                <w:rFonts w:cs="Arial"/>
                <w:sz w:val="22"/>
                <w:szCs w:val="22"/>
              </w:rPr>
            </w:pPr>
          </w:p>
          <w:p w14:paraId="5B65D8E9" w14:textId="77777777" w:rsidR="00CE582C" w:rsidRDefault="00CE582C" w:rsidP="00CE582C">
            <w:pPr>
              <w:rPr>
                <w:rFonts w:cs="Arial"/>
                <w:sz w:val="22"/>
                <w:szCs w:val="22"/>
              </w:rPr>
            </w:pPr>
            <w:r>
              <w:rPr>
                <w:rFonts w:cs="Arial"/>
                <w:sz w:val="22"/>
                <w:szCs w:val="22"/>
              </w:rPr>
              <w:t xml:space="preserve">Two-person lift completed. </w:t>
            </w:r>
          </w:p>
          <w:p w14:paraId="327DFEFD" w14:textId="77777777" w:rsidR="00CE582C" w:rsidRDefault="00CE582C" w:rsidP="00CE582C">
            <w:pPr>
              <w:rPr>
                <w:rFonts w:cs="Arial"/>
                <w:sz w:val="22"/>
                <w:szCs w:val="22"/>
              </w:rPr>
            </w:pPr>
          </w:p>
          <w:p w14:paraId="02DBE1FC" w14:textId="571C86F3" w:rsidR="00CE582C" w:rsidRPr="006C6B7A" w:rsidRDefault="00CE582C" w:rsidP="00CE582C">
            <w:pPr>
              <w:rPr>
                <w:rFonts w:cs="Arial"/>
                <w:sz w:val="22"/>
                <w:szCs w:val="22"/>
              </w:rPr>
            </w:pPr>
            <w:r>
              <w:rPr>
                <w:rFonts w:cs="Arial"/>
                <w:sz w:val="22"/>
                <w:szCs w:val="22"/>
              </w:rPr>
              <w:t xml:space="preserve">Manual handling risk assessment completed. </w:t>
            </w:r>
          </w:p>
        </w:tc>
        <w:tc>
          <w:tcPr>
            <w:tcW w:w="2835" w:type="dxa"/>
          </w:tcPr>
          <w:p w14:paraId="48793AFE" w14:textId="77777777" w:rsidR="00CE582C" w:rsidRDefault="00CE582C" w:rsidP="00CE582C">
            <w:pPr>
              <w:rPr>
                <w:sz w:val="22"/>
                <w:szCs w:val="22"/>
              </w:rPr>
            </w:pPr>
          </w:p>
        </w:tc>
        <w:tc>
          <w:tcPr>
            <w:tcW w:w="1859" w:type="dxa"/>
          </w:tcPr>
          <w:p w14:paraId="2011B9EC" w14:textId="7DF28A3A" w:rsidR="00CE582C" w:rsidRDefault="00CE582C" w:rsidP="00CE582C">
            <w:pPr>
              <w:rPr>
                <w:rFonts w:cs="Arial"/>
                <w:sz w:val="22"/>
                <w:szCs w:val="22"/>
              </w:rPr>
            </w:pPr>
            <w:r w:rsidRPr="504A8C66">
              <w:rPr>
                <w:rFonts w:cs="Arial"/>
                <w:sz w:val="22"/>
                <w:szCs w:val="22"/>
              </w:rPr>
              <w:t xml:space="preserve">Likelihood: </w:t>
            </w:r>
            <w:r>
              <w:rPr>
                <w:rFonts w:cs="Arial"/>
                <w:sz w:val="22"/>
                <w:szCs w:val="22"/>
              </w:rPr>
              <w:t>2</w:t>
            </w:r>
          </w:p>
          <w:p w14:paraId="63165066" w14:textId="5CADD871" w:rsidR="00CE582C" w:rsidRDefault="00CE582C" w:rsidP="00CE582C">
            <w:pPr>
              <w:rPr>
                <w:rFonts w:cs="Arial"/>
                <w:sz w:val="22"/>
                <w:szCs w:val="22"/>
              </w:rPr>
            </w:pPr>
            <w:r w:rsidRPr="504A8C66">
              <w:rPr>
                <w:rFonts w:cs="Arial"/>
                <w:sz w:val="22"/>
                <w:szCs w:val="22"/>
              </w:rPr>
              <w:t xml:space="preserve">Severity: </w:t>
            </w:r>
            <w:r>
              <w:rPr>
                <w:rFonts w:cs="Arial"/>
                <w:sz w:val="22"/>
                <w:szCs w:val="22"/>
              </w:rPr>
              <w:t>3</w:t>
            </w:r>
          </w:p>
          <w:p w14:paraId="40E4A9F5" w14:textId="77777777" w:rsidR="00CE582C" w:rsidRDefault="00CE582C" w:rsidP="00CE582C">
            <w:pPr>
              <w:rPr>
                <w:rFonts w:cs="Arial"/>
                <w:sz w:val="22"/>
                <w:szCs w:val="22"/>
              </w:rPr>
            </w:pPr>
            <w:r w:rsidRPr="504A8C66">
              <w:rPr>
                <w:rFonts w:cs="Arial"/>
                <w:sz w:val="22"/>
                <w:szCs w:val="22"/>
              </w:rPr>
              <w:t xml:space="preserve">Risk Rating: </w:t>
            </w:r>
            <w:r>
              <w:rPr>
                <w:rFonts w:cs="Arial"/>
                <w:sz w:val="22"/>
                <w:szCs w:val="22"/>
              </w:rPr>
              <w:t>6</w:t>
            </w:r>
          </w:p>
          <w:p w14:paraId="6DD8EFD3" w14:textId="6408F869" w:rsidR="00CE582C" w:rsidRPr="504A8C66" w:rsidRDefault="00CE582C" w:rsidP="00CE582C">
            <w:pPr>
              <w:rPr>
                <w:rFonts w:cs="Arial"/>
                <w:sz w:val="22"/>
                <w:szCs w:val="22"/>
              </w:rPr>
            </w:pPr>
            <w:r w:rsidRPr="00CE582C">
              <w:rPr>
                <w:rFonts w:cs="Arial"/>
                <w:sz w:val="22"/>
                <w:szCs w:val="22"/>
                <w:highlight w:val="green"/>
              </w:rPr>
              <w:t>[Low]</w:t>
            </w:r>
          </w:p>
        </w:tc>
        <w:tc>
          <w:tcPr>
            <w:tcW w:w="1845" w:type="dxa"/>
          </w:tcPr>
          <w:p w14:paraId="15B0454B" w14:textId="77777777" w:rsidR="00CE582C" w:rsidRDefault="00CE582C" w:rsidP="00CE582C">
            <w:pPr>
              <w:rPr>
                <w:rFonts w:cs="Arial"/>
                <w:sz w:val="22"/>
                <w:szCs w:val="22"/>
              </w:rPr>
            </w:pPr>
            <w:r>
              <w:rPr>
                <w:rFonts w:cs="Arial"/>
                <w:sz w:val="22"/>
                <w:szCs w:val="22"/>
              </w:rPr>
              <w:t>Katrina May Neve</w:t>
            </w:r>
          </w:p>
          <w:p w14:paraId="1A822927" w14:textId="77777777" w:rsidR="00CE582C" w:rsidRDefault="00CE582C" w:rsidP="00CE582C">
            <w:pPr>
              <w:rPr>
                <w:rFonts w:cs="Arial"/>
                <w:sz w:val="22"/>
                <w:szCs w:val="22"/>
              </w:rPr>
            </w:pPr>
            <w:r>
              <w:rPr>
                <w:rFonts w:cs="Arial"/>
                <w:sz w:val="22"/>
                <w:szCs w:val="22"/>
              </w:rPr>
              <w:t>Health and Safety Officer</w:t>
            </w:r>
          </w:p>
          <w:p w14:paraId="3675626C" w14:textId="5F8EE973" w:rsidR="00CE582C" w:rsidRPr="006C6B7A" w:rsidRDefault="00CE582C" w:rsidP="00CE582C">
            <w:pPr>
              <w:rPr>
                <w:rFonts w:cs="Arial"/>
                <w:sz w:val="22"/>
                <w:szCs w:val="22"/>
              </w:rPr>
            </w:pPr>
            <w:r>
              <w:rPr>
                <w:rFonts w:cs="Arial"/>
                <w:sz w:val="22"/>
                <w:szCs w:val="22"/>
              </w:rPr>
              <w:t>[01/08/2024]</w:t>
            </w:r>
          </w:p>
        </w:tc>
      </w:tr>
      <w:tr w:rsidR="00CE582C" w14:paraId="21384582" w14:textId="77777777" w:rsidTr="504A8C66">
        <w:trPr>
          <w:cantSplit/>
          <w:trHeight w:val="1256"/>
        </w:trPr>
        <w:tc>
          <w:tcPr>
            <w:tcW w:w="2839" w:type="dxa"/>
          </w:tcPr>
          <w:p w14:paraId="1069E9BA" w14:textId="7BA9CBD7" w:rsidR="00CE582C" w:rsidRDefault="00CE582C" w:rsidP="00CE582C">
            <w:pPr>
              <w:rPr>
                <w:rFonts w:cs="Arial"/>
                <w:sz w:val="22"/>
                <w:szCs w:val="22"/>
              </w:rPr>
            </w:pPr>
            <w:r>
              <w:rPr>
                <w:rFonts w:cs="Arial"/>
                <w:sz w:val="22"/>
                <w:szCs w:val="22"/>
              </w:rPr>
              <w:t>Taking the stardome from the van into the school</w:t>
            </w:r>
          </w:p>
        </w:tc>
        <w:tc>
          <w:tcPr>
            <w:tcW w:w="2973" w:type="dxa"/>
          </w:tcPr>
          <w:p w14:paraId="103F2904" w14:textId="77777777" w:rsidR="00CE582C" w:rsidRDefault="00CE582C" w:rsidP="00CE582C">
            <w:pPr>
              <w:rPr>
                <w:rFonts w:cs="Arial"/>
                <w:b/>
                <w:bCs/>
                <w:sz w:val="22"/>
                <w:szCs w:val="22"/>
              </w:rPr>
            </w:pPr>
            <w:r w:rsidRPr="504A8C66">
              <w:rPr>
                <w:rFonts w:cs="Arial"/>
                <w:b/>
                <w:bCs/>
                <w:sz w:val="22"/>
                <w:szCs w:val="22"/>
              </w:rPr>
              <w:t>Who</w:t>
            </w:r>
          </w:p>
          <w:p w14:paraId="62153274" w14:textId="77777777" w:rsidR="00CE582C" w:rsidRDefault="00CE582C" w:rsidP="00CE582C">
            <w:pPr>
              <w:rPr>
                <w:rFonts w:cs="Arial"/>
                <w:sz w:val="22"/>
                <w:szCs w:val="22"/>
              </w:rPr>
            </w:pPr>
            <w:r>
              <w:rPr>
                <w:rFonts w:cs="Arial"/>
                <w:sz w:val="22"/>
                <w:szCs w:val="22"/>
              </w:rPr>
              <w:t>NSC presenters</w:t>
            </w:r>
          </w:p>
          <w:p w14:paraId="623D683A" w14:textId="77777777" w:rsidR="00CE582C" w:rsidRDefault="00CE582C" w:rsidP="00CE582C">
            <w:pPr>
              <w:rPr>
                <w:rFonts w:cs="Arial"/>
                <w:sz w:val="22"/>
                <w:szCs w:val="22"/>
              </w:rPr>
            </w:pPr>
          </w:p>
          <w:p w14:paraId="68D45BF9" w14:textId="77777777" w:rsidR="00CE582C" w:rsidRDefault="00CE582C" w:rsidP="00CE582C">
            <w:pPr>
              <w:rPr>
                <w:rFonts w:cs="Arial"/>
                <w:b/>
                <w:bCs/>
                <w:sz w:val="22"/>
                <w:szCs w:val="22"/>
              </w:rPr>
            </w:pPr>
            <w:r>
              <w:rPr>
                <w:rFonts w:cs="Arial"/>
                <w:b/>
                <w:bCs/>
                <w:sz w:val="22"/>
                <w:szCs w:val="22"/>
              </w:rPr>
              <w:t>How</w:t>
            </w:r>
          </w:p>
          <w:p w14:paraId="4A385079" w14:textId="35D956AB" w:rsidR="00CE582C" w:rsidRPr="504A8C66" w:rsidRDefault="00CE582C" w:rsidP="00CE582C">
            <w:pPr>
              <w:rPr>
                <w:rFonts w:cs="Arial"/>
                <w:b/>
                <w:bCs/>
                <w:sz w:val="22"/>
                <w:szCs w:val="22"/>
              </w:rPr>
            </w:pPr>
            <w:r>
              <w:rPr>
                <w:rFonts w:cs="Arial"/>
                <w:sz w:val="22"/>
                <w:szCs w:val="22"/>
              </w:rPr>
              <w:t>Musculoskeletal disorders, strains, sprains</w:t>
            </w:r>
          </w:p>
        </w:tc>
        <w:tc>
          <w:tcPr>
            <w:tcW w:w="3402" w:type="dxa"/>
          </w:tcPr>
          <w:p w14:paraId="6DDEB795" w14:textId="77777777" w:rsidR="00CE582C" w:rsidRDefault="00CE582C" w:rsidP="00CE582C">
            <w:pPr>
              <w:rPr>
                <w:rFonts w:cs="Arial"/>
                <w:sz w:val="22"/>
                <w:szCs w:val="22"/>
              </w:rPr>
            </w:pPr>
            <w:r>
              <w:rPr>
                <w:rFonts w:cs="Arial"/>
                <w:sz w:val="22"/>
                <w:szCs w:val="22"/>
              </w:rPr>
              <w:t xml:space="preserve">Staff have completed Manual Handling e-learning training. </w:t>
            </w:r>
          </w:p>
          <w:p w14:paraId="1435CAB0" w14:textId="77777777" w:rsidR="00CE582C" w:rsidRDefault="00CE582C" w:rsidP="00CE582C">
            <w:pPr>
              <w:rPr>
                <w:rFonts w:cs="Arial"/>
                <w:sz w:val="22"/>
                <w:szCs w:val="22"/>
              </w:rPr>
            </w:pPr>
          </w:p>
          <w:p w14:paraId="6EAD89A4" w14:textId="247CC935" w:rsidR="00CE582C" w:rsidRDefault="00CE582C" w:rsidP="00CE582C">
            <w:pPr>
              <w:rPr>
                <w:rFonts w:cs="Arial"/>
                <w:sz w:val="22"/>
                <w:szCs w:val="22"/>
              </w:rPr>
            </w:pPr>
            <w:r>
              <w:rPr>
                <w:rFonts w:cs="Arial"/>
                <w:sz w:val="22"/>
                <w:szCs w:val="22"/>
              </w:rPr>
              <w:t xml:space="preserve">Ramp installed on the van for easier </w:t>
            </w:r>
            <w:r>
              <w:rPr>
                <w:rFonts w:cs="Arial"/>
                <w:sz w:val="22"/>
                <w:szCs w:val="22"/>
              </w:rPr>
              <w:t>removal</w:t>
            </w:r>
            <w:r>
              <w:rPr>
                <w:rFonts w:cs="Arial"/>
                <w:sz w:val="22"/>
                <w:szCs w:val="22"/>
              </w:rPr>
              <w:t xml:space="preserve">. </w:t>
            </w:r>
          </w:p>
          <w:p w14:paraId="12865244" w14:textId="77777777" w:rsidR="00CE582C" w:rsidRDefault="00CE582C" w:rsidP="00CE582C">
            <w:pPr>
              <w:rPr>
                <w:rFonts w:cs="Arial"/>
                <w:sz w:val="22"/>
                <w:szCs w:val="22"/>
              </w:rPr>
            </w:pPr>
          </w:p>
          <w:p w14:paraId="460EAD94" w14:textId="77777777" w:rsidR="00CE582C" w:rsidRDefault="00CE582C" w:rsidP="00CE582C">
            <w:pPr>
              <w:rPr>
                <w:rFonts w:cs="Arial"/>
                <w:sz w:val="22"/>
                <w:szCs w:val="22"/>
              </w:rPr>
            </w:pPr>
            <w:r>
              <w:rPr>
                <w:rFonts w:cs="Arial"/>
                <w:sz w:val="22"/>
                <w:szCs w:val="22"/>
              </w:rPr>
              <w:t xml:space="preserve">Trolley available in the van for moving equipment. </w:t>
            </w:r>
          </w:p>
          <w:p w14:paraId="3C25ED6B" w14:textId="77777777" w:rsidR="00CE582C" w:rsidRDefault="00CE582C" w:rsidP="00CE582C">
            <w:pPr>
              <w:rPr>
                <w:rFonts w:cs="Arial"/>
                <w:sz w:val="22"/>
                <w:szCs w:val="22"/>
              </w:rPr>
            </w:pPr>
          </w:p>
          <w:p w14:paraId="1611F5DE" w14:textId="77777777" w:rsidR="00CE582C" w:rsidRDefault="00CE582C" w:rsidP="00CE582C">
            <w:pPr>
              <w:rPr>
                <w:rFonts w:cs="Arial"/>
                <w:sz w:val="22"/>
                <w:szCs w:val="22"/>
              </w:rPr>
            </w:pPr>
            <w:r>
              <w:rPr>
                <w:rFonts w:cs="Arial"/>
                <w:sz w:val="22"/>
                <w:szCs w:val="22"/>
              </w:rPr>
              <w:t xml:space="preserve">Stardome equipment has wheels for easier movement. </w:t>
            </w:r>
          </w:p>
          <w:p w14:paraId="4A1210E0" w14:textId="77777777" w:rsidR="00CE582C" w:rsidRDefault="00CE582C" w:rsidP="00CE582C">
            <w:pPr>
              <w:rPr>
                <w:rFonts w:cs="Arial"/>
                <w:sz w:val="22"/>
                <w:szCs w:val="22"/>
              </w:rPr>
            </w:pPr>
          </w:p>
          <w:p w14:paraId="408FEEE6" w14:textId="77777777" w:rsidR="00CE582C" w:rsidRDefault="00CE582C" w:rsidP="00CE582C">
            <w:pPr>
              <w:rPr>
                <w:rFonts w:cs="Arial"/>
                <w:sz w:val="22"/>
                <w:szCs w:val="22"/>
              </w:rPr>
            </w:pPr>
            <w:r>
              <w:rPr>
                <w:rFonts w:cs="Arial"/>
                <w:sz w:val="22"/>
                <w:szCs w:val="22"/>
              </w:rPr>
              <w:t xml:space="preserve">Two-person lift completed. </w:t>
            </w:r>
          </w:p>
          <w:p w14:paraId="04BFD9C0" w14:textId="77777777" w:rsidR="00CE582C" w:rsidRDefault="00CE582C" w:rsidP="00CE582C">
            <w:pPr>
              <w:rPr>
                <w:rFonts w:cs="Arial"/>
                <w:sz w:val="22"/>
                <w:szCs w:val="22"/>
              </w:rPr>
            </w:pPr>
          </w:p>
          <w:p w14:paraId="3D61B80A" w14:textId="77777777" w:rsidR="00CE582C" w:rsidRDefault="00CE582C" w:rsidP="00CE582C">
            <w:pPr>
              <w:rPr>
                <w:rFonts w:cs="Arial"/>
                <w:sz w:val="22"/>
                <w:szCs w:val="22"/>
              </w:rPr>
            </w:pPr>
            <w:r>
              <w:rPr>
                <w:rFonts w:cs="Arial"/>
                <w:sz w:val="22"/>
                <w:szCs w:val="22"/>
              </w:rPr>
              <w:t>Van to be parked at a reasonable distance from the school to avoid staff manual handling across a long distance.</w:t>
            </w:r>
          </w:p>
          <w:p w14:paraId="30E2EC32" w14:textId="77777777" w:rsidR="00CE582C" w:rsidRDefault="00CE582C" w:rsidP="00CE582C">
            <w:pPr>
              <w:rPr>
                <w:rFonts w:cs="Arial"/>
                <w:sz w:val="22"/>
                <w:szCs w:val="22"/>
              </w:rPr>
            </w:pPr>
          </w:p>
          <w:p w14:paraId="6D740BDE" w14:textId="27225294" w:rsidR="00CE582C" w:rsidRPr="006C6B7A" w:rsidRDefault="00CE582C" w:rsidP="00CE582C">
            <w:pPr>
              <w:rPr>
                <w:rFonts w:cs="Arial"/>
                <w:sz w:val="22"/>
                <w:szCs w:val="22"/>
              </w:rPr>
            </w:pPr>
            <w:r>
              <w:rPr>
                <w:rFonts w:cs="Arial"/>
                <w:sz w:val="22"/>
                <w:szCs w:val="22"/>
              </w:rPr>
              <w:t xml:space="preserve">Manual handling risk assessment completed.  </w:t>
            </w:r>
          </w:p>
        </w:tc>
        <w:tc>
          <w:tcPr>
            <w:tcW w:w="2835" w:type="dxa"/>
          </w:tcPr>
          <w:p w14:paraId="17F842A8" w14:textId="77777777" w:rsidR="00CE582C" w:rsidRDefault="00CE582C" w:rsidP="00CE582C">
            <w:pPr>
              <w:rPr>
                <w:sz w:val="22"/>
                <w:szCs w:val="22"/>
              </w:rPr>
            </w:pPr>
          </w:p>
        </w:tc>
        <w:tc>
          <w:tcPr>
            <w:tcW w:w="1859" w:type="dxa"/>
          </w:tcPr>
          <w:p w14:paraId="3E076981" w14:textId="77777777" w:rsidR="00CE582C" w:rsidRDefault="00CE582C" w:rsidP="00CE582C">
            <w:pPr>
              <w:rPr>
                <w:rFonts w:cs="Arial"/>
                <w:sz w:val="22"/>
                <w:szCs w:val="22"/>
              </w:rPr>
            </w:pPr>
            <w:r w:rsidRPr="504A8C66">
              <w:rPr>
                <w:rFonts w:cs="Arial"/>
                <w:sz w:val="22"/>
                <w:szCs w:val="22"/>
              </w:rPr>
              <w:t xml:space="preserve">Likelihood: </w:t>
            </w:r>
            <w:r>
              <w:rPr>
                <w:rFonts w:cs="Arial"/>
                <w:sz w:val="22"/>
                <w:szCs w:val="22"/>
              </w:rPr>
              <w:t>2</w:t>
            </w:r>
          </w:p>
          <w:p w14:paraId="3D6741CC" w14:textId="77777777" w:rsidR="00CE582C" w:rsidRDefault="00CE582C" w:rsidP="00CE582C">
            <w:pPr>
              <w:rPr>
                <w:rFonts w:cs="Arial"/>
                <w:sz w:val="22"/>
                <w:szCs w:val="22"/>
              </w:rPr>
            </w:pPr>
            <w:r w:rsidRPr="504A8C66">
              <w:rPr>
                <w:rFonts w:cs="Arial"/>
                <w:sz w:val="22"/>
                <w:szCs w:val="22"/>
              </w:rPr>
              <w:t xml:space="preserve">Severity: </w:t>
            </w:r>
            <w:r>
              <w:rPr>
                <w:rFonts w:cs="Arial"/>
                <w:sz w:val="22"/>
                <w:szCs w:val="22"/>
              </w:rPr>
              <w:t>3</w:t>
            </w:r>
          </w:p>
          <w:p w14:paraId="3D53F0F9" w14:textId="77777777" w:rsidR="00CE582C" w:rsidRDefault="00CE582C" w:rsidP="00CE582C">
            <w:pPr>
              <w:rPr>
                <w:rFonts w:cs="Arial"/>
                <w:sz w:val="22"/>
                <w:szCs w:val="22"/>
              </w:rPr>
            </w:pPr>
            <w:r w:rsidRPr="504A8C66">
              <w:rPr>
                <w:rFonts w:cs="Arial"/>
                <w:sz w:val="22"/>
                <w:szCs w:val="22"/>
              </w:rPr>
              <w:t xml:space="preserve">Risk Rating: </w:t>
            </w:r>
            <w:r>
              <w:rPr>
                <w:rFonts w:cs="Arial"/>
                <w:sz w:val="22"/>
                <w:szCs w:val="22"/>
              </w:rPr>
              <w:t>6</w:t>
            </w:r>
          </w:p>
          <w:p w14:paraId="2A21D603" w14:textId="58504D55" w:rsidR="00CE582C" w:rsidRPr="504A8C66" w:rsidRDefault="00CE582C" w:rsidP="00CE582C">
            <w:pPr>
              <w:rPr>
                <w:rFonts w:cs="Arial"/>
                <w:sz w:val="22"/>
                <w:szCs w:val="22"/>
              </w:rPr>
            </w:pPr>
            <w:r w:rsidRPr="00CE582C">
              <w:rPr>
                <w:rFonts w:cs="Arial"/>
                <w:sz w:val="22"/>
                <w:szCs w:val="22"/>
                <w:highlight w:val="green"/>
              </w:rPr>
              <w:t>[Low]</w:t>
            </w:r>
          </w:p>
        </w:tc>
        <w:tc>
          <w:tcPr>
            <w:tcW w:w="1845" w:type="dxa"/>
          </w:tcPr>
          <w:p w14:paraId="1BB39DA8" w14:textId="77777777" w:rsidR="00CE582C" w:rsidRDefault="00CE582C" w:rsidP="00CE582C">
            <w:pPr>
              <w:rPr>
                <w:rFonts w:cs="Arial"/>
                <w:sz w:val="22"/>
                <w:szCs w:val="22"/>
              </w:rPr>
            </w:pPr>
            <w:r>
              <w:rPr>
                <w:rFonts w:cs="Arial"/>
                <w:sz w:val="22"/>
                <w:szCs w:val="22"/>
              </w:rPr>
              <w:t>Katrina May Neve</w:t>
            </w:r>
          </w:p>
          <w:p w14:paraId="54B3FF76" w14:textId="77777777" w:rsidR="00CE582C" w:rsidRDefault="00CE582C" w:rsidP="00CE582C">
            <w:pPr>
              <w:rPr>
                <w:rFonts w:cs="Arial"/>
                <w:sz w:val="22"/>
                <w:szCs w:val="22"/>
              </w:rPr>
            </w:pPr>
            <w:r>
              <w:rPr>
                <w:rFonts w:cs="Arial"/>
                <w:sz w:val="22"/>
                <w:szCs w:val="22"/>
              </w:rPr>
              <w:t>Health and Safety Officer</w:t>
            </w:r>
          </w:p>
          <w:p w14:paraId="6F1C06A8" w14:textId="185C2C02" w:rsidR="00CE582C" w:rsidRPr="006C6B7A" w:rsidRDefault="00CE582C" w:rsidP="00CE582C">
            <w:pPr>
              <w:rPr>
                <w:rFonts w:cs="Arial"/>
                <w:sz w:val="22"/>
                <w:szCs w:val="22"/>
              </w:rPr>
            </w:pPr>
            <w:r>
              <w:rPr>
                <w:rFonts w:cs="Arial"/>
                <w:sz w:val="22"/>
                <w:szCs w:val="22"/>
              </w:rPr>
              <w:t>[01/08/2024]</w:t>
            </w:r>
          </w:p>
        </w:tc>
      </w:tr>
      <w:tr w:rsidR="00CE582C" w14:paraId="354E16F9" w14:textId="77777777" w:rsidTr="504A8C66">
        <w:trPr>
          <w:cantSplit/>
          <w:trHeight w:val="1256"/>
        </w:trPr>
        <w:tc>
          <w:tcPr>
            <w:tcW w:w="2839" w:type="dxa"/>
          </w:tcPr>
          <w:p w14:paraId="654F2A7A" w14:textId="33F1703E" w:rsidR="00CE582C" w:rsidRDefault="00CE582C" w:rsidP="00CE582C">
            <w:pPr>
              <w:rPr>
                <w:rFonts w:cs="Arial"/>
                <w:sz w:val="22"/>
                <w:szCs w:val="22"/>
              </w:rPr>
            </w:pPr>
            <w:r>
              <w:rPr>
                <w:rFonts w:cs="Arial"/>
                <w:sz w:val="22"/>
                <w:szCs w:val="22"/>
              </w:rPr>
              <w:lastRenderedPageBreak/>
              <w:t>Set up and breakdown</w:t>
            </w:r>
          </w:p>
        </w:tc>
        <w:tc>
          <w:tcPr>
            <w:tcW w:w="2973" w:type="dxa"/>
          </w:tcPr>
          <w:p w14:paraId="256C2751" w14:textId="77777777" w:rsidR="00CE582C" w:rsidRDefault="00CE582C" w:rsidP="00CE582C">
            <w:pPr>
              <w:rPr>
                <w:rFonts w:cs="Arial"/>
                <w:b/>
                <w:bCs/>
                <w:sz w:val="22"/>
                <w:szCs w:val="22"/>
              </w:rPr>
            </w:pPr>
            <w:r w:rsidRPr="504A8C66">
              <w:rPr>
                <w:rFonts w:cs="Arial"/>
                <w:b/>
                <w:bCs/>
                <w:sz w:val="22"/>
                <w:szCs w:val="22"/>
              </w:rPr>
              <w:t>Who</w:t>
            </w:r>
          </w:p>
          <w:p w14:paraId="412D178E" w14:textId="65668F47" w:rsidR="00CE582C" w:rsidRDefault="00CE582C" w:rsidP="00CE582C">
            <w:pPr>
              <w:rPr>
                <w:rFonts w:cs="Arial"/>
                <w:sz w:val="22"/>
                <w:szCs w:val="22"/>
              </w:rPr>
            </w:pPr>
            <w:r>
              <w:rPr>
                <w:rFonts w:cs="Arial"/>
                <w:sz w:val="22"/>
                <w:szCs w:val="22"/>
              </w:rPr>
              <w:t>NSC presenters</w:t>
            </w:r>
          </w:p>
          <w:p w14:paraId="79ED8736" w14:textId="77777777" w:rsidR="00CE582C" w:rsidRDefault="00CE582C" w:rsidP="00CE582C">
            <w:pPr>
              <w:rPr>
                <w:rFonts w:cs="Arial"/>
                <w:sz w:val="22"/>
                <w:szCs w:val="22"/>
              </w:rPr>
            </w:pPr>
          </w:p>
          <w:p w14:paraId="286920A6" w14:textId="77777777" w:rsidR="00CE582C" w:rsidRDefault="00CE582C" w:rsidP="00CE582C">
            <w:pPr>
              <w:rPr>
                <w:rFonts w:cs="Arial"/>
                <w:b/>
                <w:bCs/>
                <w:sz w:val="22"/>
                <w:szCs w:val="22"/>
              </w:rPr>
            </w:pPr>
            <w:r>
              <w:rPr>
                <w:rFonts w:cs="Arial"/>
                <w:b/>
                <w:bCs/>
                <w:sz w:val="22"/>
                <w:szCs w:val="22"/>
              </w:rPr>
              <w:t>How</w:t>
            </w:r>
          </w:p>
          <w:p w14:paraId="291D7A7D" w14:textId="6AA470A4" w:rsidR="00CE582C" w:rsidRPr="00CE582C" w:rsidRDefault="00CE582C" w:rsidP="00CE582C">
            <w:pPr>
              <w:rPr>
                <w:rFonts w:cs="Arial"/>
                <w:sz w:val="22"/>
                <w:szCs w:val="22"/>
              </w:rPr>
            </w:pPr>
            <w:r>
              <w:rPr>
                <w:rFonts w:cs="Arial"/>
                <w:sz w:val="22"/>
                <w:szCs w:val="22"/>
              </w:rPr>
              <w:t>Cuts, bruises, slips, trips, falls, strains, sprains</w:t>
            </w:r>
          </w:p>
        </w:tc>
        <w:tc>
          <w:tcPr>
            <w:tcW w:w="3402" w:type="dxa"/>
          </w:tcPr>
          <w:p w14:paraId="1C934451" w14:textId="77777777" w:rsidR="00CE582C" w:rsidRDefault="00CE582C" w:rsidP="00CE582C">
            <w:pPr>
              <w:rPr>
                <w:rFonts w:cs="Arial"/>
                <w:sz w:val="22"/>
                <w:szCs w:val="22"/>
              </w:rPr>
            </w:pPr>
            <w:r>
              <w:rPr>
                <w:rFonts w:cs="Arial"/>
                <w:sz w:val="22"/>
                <w:szCs w:val="22"/>
              </w:rPr>
              <w:t xml:space="preserve">Headtorches provided to presenters during set up. </w:t>
            </w:r>
          </w:p>
          <w:p w14:paraId="0B1D8B71" w14:textId="77777777" w:rsidR="00CE582C" w:rsidRDefault="00CE582C" w:rsidP="00CE582C">
            <w:pPr>
              <w:rPr>
                <w:rFonts w:cs="Arial"/>
                <w:sz w:val="22"/>
                <w:szCs w:val="22"/>
              </w:rPr>
            </w:pPr>
          </w:p>
          <w:p w14:paraId="64B92D47" w14:textId="05CBE1DF" w:rsidR="00CE582C" w:rsidRDefault="00CE582C" w:rsidP="00CE582C">
            <w:pPr>
              <w:rPr>
                <w:rFonts w:cs="Arial"/>
                <w:sz w:val="22"/>
                <w:szCs w:val="22"/>
              </w:rPr>
            </w:pPr>
            <w:r>
              <w:rPr>
                <w:rFonts w:cs="Arial"/>
                <w:sz w:val="22"/>
                <w:szCs w:val="22"/>
              </w:rPr>
              <w:t xml:space="preserve">Two-person lift completed for manual handling of equipment. </w:t>
            </w:r>
          </w:p>
          <w:p w14:paraId="530E9A84" w14:textId="77777777" w:rsidR="00CE582C" w:rsidRDefault="00CE582C" w:rsidP="00CE582C">
            <w:pPr>
              <w:rPr>
                <w:rFonts w:cs="Arial"/>
                <w:sz w:val="22"/>
                <w:szCs w:val="22"/>
              </w:rPr>
            </w:pPr>
          </w:p>
          <w:p w14:paraId="1EB43ADF" w14:textId="77777777" w:rsidR="00CE582C" w:rsidRDefault="00CE582C" w:rsidP="00CE582C">
            <w:pPr>
              <w:rPr>
                <w:rFonts w:cs="Arial"/>
                <w:sz w:val="22"/>
                <w:szCs w:val="22"/>
              </w:rPr>
            </w:pPr>
            <w:r>
              <w:rPr>
                <w:rFonts w:cs="Arial"/>
                <w:sz w:val="22"/>
                <w:szCs w:val="22"/>
              </w:rPr>
              <w:t xml:space="preserve">Manual handling risk assessment completed. </w:t>
            </w:r>
          </w:p>
          <w:p w14:paraId="46541E4D" w14:textId="77777777" w:rsidR="00CE582C" w:rsidRDefault="00CE582C" w:rsidP="00CE582C">
            <w:pPr>
              <w:rPr>
                <w:rFonts w:cs="Arial"/>
                <w:sz w:val="22"/>
                <w:szCs w:val="22"/>
              </w:rPr>
            </w:pPr>
          </w:p>
          <w:p w14:paraId="6AF0E406" w14:textId="3754BC1D" w:rsidR="00CE582C" w:rsidRPr="006C6B7A" w:rsidRDefault="00CE582C" w:rsidP="00CE582C">
            <w:pPr>
              <w:rPr>
                <w:rFonts w:cs="Arial"/>
                <w:sz w:val="22"/>
                <w:szCs w:val="22"/>
              </w:rPr>
            </w:pPr>
            <w:r>
              <w:rPr>
                <w:rFonts w:cs="Arial"/>
                <w:sz w:val="22"/>
                <w:szCs w:val="22"/>
              </w:rPr>
              <w:t xml:space="preserve">Staff have completed manual handling e-Learning. </w:t>
            </w:r>
          </w:p>
        </w:tc>
        <w:tc>
          <w:tcPr>
            <w:tcW w:w="2835" w:type="dxa"/>
          </w:tcPr>
          <w:p w14:paraId="3668B97C" w14:textId="3CB27C20" w:rsidR="00CE582C" w:rsidRDefault="00CE582C" w:rsidP="00CE582C">
            <w:pPr>
              <w:rPr>
                <w:sz w:val="22"/>
                <w:szCs w:val="22"/>
              </w:rPr>
            </w:pPr>
            <w:r>
              <w:rPr>
                <w:sz w:val="22"/>
                <w:szCs w:val="22"/>
              </w:rPr>
              <w:t xml:space="preserve">Knee pads to be provided to all staff as the set up and breakdown requires them to be on their knees.  </w:t>
            </w:r>
          </w:p>
        </w:tc>
        <w:tc>
          <w:tcPr>
            <w:tcW w:w="1859" w:type="dxa"/>
          </w:tcPr>
          <w:p w14:paraId="226777E6" w14:textId="4FA278DF" w:rsidR="00CE582C" w:rsidRDefault="00CE582C" w:rsidP="00CE582C">
            <w:pPr>
              <w:rPr>
                <w:rFonts w:cs="Arial"/>
                <w:sz w:val="22"/>
                <w:szCs w:val="22"/>
              </w:rPr>
            </w:pPr>
            <w:r w:rsidRPr="504A8C66">
              <w:rPr>
                <w:rFonts w:cs="Arial"/>
                <w:sz w:val="22"/>
                <w:szCs w:val="22"/>
              </w:rPr>
              <w:t xml:space="preserve">Likelihood: </w:t>
            </w:r>
            <w:r>
              <w:rPr>
                <w:rFonts w:cs="Arial"/>
                <w:sz w:val="22"/>
                <w:szCs w:val="22"/>
              </w:rPr>
              <w:t>3</w:t>
            </w:r>
          </w:p>
          <w:p w14:paraId="766F84C0" w14:textId="77777777" w:rsidR="00CE582C" w:rsidRDefault="00CE582C" w:rsidP="00CE582C">
            <w:pPr>
              <w:rPr>
                <w:rFonts w:cs="Arial"/>
                <w:sz w:val="22"/>
                <w:szCs w:val="22"/>
              </w:rPr>
            </w:pPr>
            <w:r w:rsidRPr="504A8C66">
              <w:rPr>
                <w:rFonts w:cs="Arial"/>
                <w:sz w:val="22"/>
                <w:szCs w:val="22"/>
              </w:rPr>
              <w:t xml:space="preserve">Severity: </w:t>
            </w:r>
            <w:r>
              <w:rPr>
                <w:rFonts w:cs="Arial"/>
                <w:sz w:val="22"/>
                <w:szCs w:val="22"/>
              </w:rPr>
              <w:t>3</w:t>
            </w:r>
          </w:p>
          <w:p w14:paraId="2F44B48F" w14:textId="5D0828AA" w:rsidR="00CE582C" w:rsidRDefault="00CE582C" w:rsidP="00CE582C">
            <w:pPr>
              <w:rPr>
                <w:rFonts w:cs="Arial"/>
                <w:sz w:val="22"/>
                <w:szCs w:val="22"/>
              </w:rPr>
            </w:pPr>
            <w:r w:rsidRPr="504A8C66">
              <w:rPr>
                <w:rFonts w:cs="Arial"/>
                <w:sz w:val="22"/>
                <w:szCs w:val="22"/>
              </w:rPr>
              <w:t xml:space="preserve">Risk Rating: </w:t>
            </w:r>
            <w:r>
              <w:rPr>
                <w:rFonts w:cs="Arial"/>
                <w:sz w:val="22"/>
                <w:szCs w:val="22"/>
              </w:rPr>
              <w:t>9</w:t>
            </w:r>
          </w:p>
          <w:p w14:paraId="6AA094E6" w14:textId="08FAD0FB" w:rsidR="00CE582C" w:rsidRPr="504A8C66" w:rsidRDefault="00CE582C" w:rsidP="00CE582C">
            <w:pPr>
              <w:rPr>
                <w:rFonts w:cs="Arial"/>
                <w:sz w:val="22"/>
                <w:szCs w:val="22"/>
              </w:rPr>
            </w:pPr>
            <w:r w:rsidRPr="00CE582C">
              <w:rPr>
                <w:rFonts w:cs="Arial"/>
                <w:sz w:val="22"/>
                <w:szCs w:val="22"/>
                <w:highlight w:val="yellow"/>
              </w:rPr>
              <w:t>[Medium]</w:t>
            </w:r>
          </w:p>
        </w:tc>
        <w:tc>
          <w:tcPr>
            <w:tcW w:w="1845" w:type="dxa"/>
          </w:tcPr>
          <w:p w14:paraId="2D54C932" w14:textId="77777777" w:rsidR="00CE582C" w:rsidRDefault="00CE582C" w:rsidP="00CE582C">
            <w:pPr>
              <w:rPr>
                <w:rFonts w:cs="Arial"/>
                <w:sz w:val="22"/>
                <w:szCs w:val="22"/>
              </w:rPr>
            </w:pPr>
            <w:r>
              <w:rPr>
                <w:rFonts w:cs="Arial"/>
                <w:sz w:val="22"/>
                <w:szCs w:val="22"/>
              </w:rPr>
              <w:t>Katrina May Neve</w:t>
            </w:r>
          </w:p>
          <w:p w14:paraId="28B758A9" w14:textId="77777777" w:rsidR="00CE582C" w:rsidRDefault="00CE582C" w:rsidP="00CE582C">
            <w:pPr>
              <w:rPr>
                <w:rFonts w:cs="Arial"/>
                <w:sz w:val="22"/>
                <w:szCs w:val="22"/>
              </w:rPr>
            </w:pPr>
            <w:r>
              <w:rPr>
                <w:rFonts w:cs="Arial"/>
                <w:sz w:val="22"/>
                <w:szCs w:val="22"/>
              </w:rPr>
              <w:t>Health and Safety Officer</w:t>
            </w:r>
          </w:p>
          <w:p w14:paraId="2D7D2701" w14:textId="1CD1088A" w:rsidR="00CE582C" w:rsidRPr="006C6B7A" w:rsidRDefault="00CE582C" w:rsidP="00CE582C">
            <w:pPr>
              <w:rPr>
                <w:rFonts w:cs="Arial"/>
                <w:sz w:val="22"/>
                <w:szCs w:val="22"/>
              </w:rPr>
            </w:pPr>
            <w:r>
              <w:rPr>
                <w:rFonts w:cs="Arial"/>
                <w:sz w:val="22"/>
                <w:szCs w:val="22"/>
              </w:rPr>
              <w:t>[01/08/2024]</w:t>
            </w:r>
          </w:p>
        </w:tc>
      </w:tr>
      <w:tr w:rsidR="00CE582C" w14:paraId="1A073ED6" w14:textId="77777777" w:rsidTr="504A8C66">
        <w:trPr>
          <w:cantSplit/>
          <w:trHeight w:val="1256"/>
        </w:trPr>
        <w:tc>
          <w:tcPr>
            <w:tcW w:w="2839" w:type="dxa"/>
          </w:tcPr>
          <w:p w14:paraId="6D12E803" w14:textId="126C50AE" w:rsidR="00CE582C" w:rsidRDefault="00CE582C" w:rsidP="00CE582C">
            <w:pPr>
              <w:rPr>
                <w:rFonts w:cs="Arial"/>
                <w:sz w:val="22"/>
                <w:szCs w:val="22"/>
              </w:rPr>
            </w:pPr>
            <w:r>
              <w:rPr>
                <w:rFonts w:cs="Arial"/>
                <w:sz w:val="22"/>
                <w:szCs w:val="22"/>
              </w:rPr>
              <w:t xml:space="preserve">Fire and evacuation </w:t>
            </w:r>
          </w:p>
        </w:tc>
        <w:tc>
          <w:tcPr>
            <w:tcW w:w="2973" w:type="dxa"/>
          </w:tcPr>
          <w:p w14:paraId="461A1226" w14:textId="77777777" w:rsidR="00CE582C" w:rsidRDefault="00CE582C" w:rsidP="00CE582C">
            <w:pPr>
              <w:rPr>
                <w:rFonts w:cs="Arial"/>
                <w:b/>
                <w:bCs/>
                <w:sz w:val="22"/>
                <w:szCs w:val="22"/>
              </w:rPr>
            </w:pPr>
            <w:r w:rsidRPr="504A8C66">
              <w:rPr>
                <w:rFonts w:cs="Arial"/>
                <w:b/>
                <w:bCs/>
                <w:sz w:val="22"/>
                <w:szCs w:val="22"/>
              </w:rPr>
              <w:t>Who</w:t>
            </w:r>
          </w:p>
          <w:p w14:paraId="71371BB6" w14:textId="01C152ED" w:rsidR="00CE582C" w:rsidRDefault="00CE582C" w:rsidP="00CE582C">
            <w:pPr>
              <w:rPr>
                <w:rFonts w:cs="Arial"/>
                <w:sz w:val="22"/>
                <w:szCs w:val="22"/>
              </w:rPr>
            </w:pPr>
            <w:r>
              <w:rPr>
                <w:rFonts w:cs="Arial"/>
                <w:sz w:val="22"/>
                <w:szCs w:val="22"/>
              </w:rPr>
              <w:t>NSC presenters, members of the public</w:t>
            </w:r>
          </w:p>
          <w:p w14:paraId="6A2F0223" w14:textId="77777777" w:rsidR="00CE582C" w:rsidRDefault="00CE582C" w:rsidP="00CE582C">
            <w:pPr>
              <w:rPr>
                <w:rFonts w:cs="Arial"/>
                <w:sz w:val="22"/>
                <w:szCs w:val="22"/>
              </w:rPr>
            </w:pPr>
          </w:p>
          <w:p w14:paraId="2871DDA5" w14:textId="77777777" w:rsidR="00CE582C" w:rsidRDefault="00CE582C" w:rsidP="00CE582C">
            <w:pPr>
              <w:rPr>
                <w:rFonts w:cs="Arial"/>
                <w:b/>
                <w:bCs/>
                <w:sz w:val="22"/>
                <w:szCs w:val="22"/>
              </w:rPr>
            </w:pPr>
            <w:r>
              <w:rPr>
                <w:rFonts w:cs="Arial"/>
                <w:b/>
                <w:bCs/>
                <w:sz w:val="22"/>
                <w:szCs w:val="22"/>
              </w:rPr>
              <w:t>How</w:t>
            </w:r>
          </w:p>
          <w:p w14:paraId="095BB946" w14:textId="261A34F0" w:rsidR="00CE582C" w:rsidRPr="00CE582C" w:rsidRDefault="00CE582C" w:rsidP="00CE582C">
            <w:pPr>
              <w:rPr>
                <w:rFonts w:cs="Arial"/>
                <w:sz w:val="22"/>
                <w:szCs w:val="22"/>
              </w:rPr>
            </w:pPr>
            <w:r>
              <w:rPr>
                <w:rFonts w:cs="Arial"/>
                <w:sz w:val="22"/>
                <w:szCs w:val="22"/>
              </w:rPr>
              <w:t>Exposure to smoke, exposure to fire, burns, unconsciousness, fatalities</w:t>
            </w:r>
          </w:p>
        </w:tc>
        <w:tc>
          <w:tcPr>
            <w:tcW w:w="3402" w:type="dxa"/>
          </w:tcPr>
          <w:p w14:paraId="53E572F4" w14:textId="77777777" w:rsidR="00CE582C" w:rsidRDefault="00CE582C" w:rsidP="00CE582C">
            <w:pPr>
              <w:rPr>
                <w:rFonts w:cs="Arial"/>
                <w:sz w:val="22"/>
                <w:szCs w:val="22"/>
              </w:rPr>
            </w:pPr>
            <w:r>
              <w:rPr>
                <w:rFonts w:cs="Arial"/>
                <w:sz w:val="22"/>
                <w:szCs w:val="22"/>
              </w:rPr>
              <w:t xml:space="preserve">In the event of an evacuation or a fire, the stardome is lifted up and flipped, causing it to de-inflate. </w:t>
            </w:r>
          </w:p>
          <w:p w14:paraId="23532D8A" w14:textId="77777777" w:rsidR="00CE582C" w:rsidRDefault="00CE582C" w:rsidP="00CE582C">
            <w:pPr>
              <w:rPr>
                <w:rFonts w:cs="Arial"/>
                <w:sz w:val="22"/>
                <w:szCs w:val="22"/>
              </w:rPr>
            </w:pPr>
          </w:p>
          <w:p w14:paraId="76B7E31D" w14:textId="77777777" w:rsidR="00CE582C" w:rsidRDefault="00CE582C" w:rsidP="00CE582C">
            <w:pPr>
              <w:rPr>
                <w:rFonts w:cs="Arial"/>
                <w:sz w:val="22"/>
                <w:szCs w:val="22"/>
              </w:rPr>
            </w:pPr>
            <w:r>
              <w:rPr>
                <w:rFonts w:cs="Arial"/>
                <w:sz w:val="22"/>
                <w:szCs w:val="22"/>
              </w:rPr>
              <w:t>This can happen if people are inside as there is no floor to the dome.</w:t>
            </w:r>
          </w:p>
          <w:p w14:paraId="56A7180D" w14:textId="77777777" w:rsidR="00CE582C" w:rsidRDefault="00CE582C" w:rsidP="00CE582C">
            <w:pPr>
              <w:rPr>
                <w:rFonts w:cs="Arial"/>
                <w:sz w:val="22"/>
                <w:szCs w:val="22"/>
              </w:rPr>
            </w:pPr>
          </w:p>
          <w:p w14:paraId="1EDF6169" w14:textId="2F32976A" w:rsidR="00CE582C" w:rsidRPr="006C6B7A" w:rsidRDefault="00CE582C" w:rsidP="00CE582C">
            <w:pPr>
              <w:rPr>
                <w:rFonts w:cs="Arial"/>
                <w:sz w:val="22"/>
                <w:szCs w:val="22"/>
              </w:rPr>
            </w:pPr>
            <w:r>
              <w:rPr>
                <w:rFonts w:cs="Arial"/>
                <w:sz w:val="22"/>
                <w:szCs w:val="22"/>
              </w:rPr>
              <w:t xml:space="preserve">When the dome has been lifted, standard evacuation procedures to be followed. </w:t>
            </w:r>
          </w:p>
        </w:tc>
        <w:tc>
          <w:tcPr>
            <w:tcW w:w="2835" w:type="dxa"/>
          </w:tcPr>
          <w:p w14:paraId="7AA8CEB6" w14:textId="619E594D" w:rsidR="00CE582C" w:rsidRDefault="00CE582C" w:rsidP="00CE582C">
            <w:pPr>
              <w:rPr>
                <w:sz w:val="22"/>
                <w:szCs w:val="22"/>
              </w:rPr>
            </w:pPr>
            <w:r>
              <w:rPr>
                <w:sz w:val="22"/>
                <w:szCs w:val="22"/>
              </w:rPr>
              <w:t xml:space="preserve">Schools to share evacuation procedures with Education presenters prior to their arrival / prior to the stardome activity taking place. </w:t>
            </w:r>
          </w:p>
        </w:tc>
        <w:tc>
          <w:tcPr>
            <w:tcW w:w="1859" w:type="dxa"/>
          </w:tcPr>
          <w:p w14:paraId="716C140D" w14:textId="77777777" w:rsidR="00CE582C" w:rsidRDefault="00CE582C" w:rsidP="00CE582C">
            <w:pPr>
              <w:rPr>
                <w:rFonts w:cs="Arial"/>
                <w:sz w:val="22"/>
                <w:szCs w:val="22"/>
              </w:rPr>
            </w:pPr>
            <w:r w:rsidRPr="504A8C66">
              <w:rPr>
                <w:rFonts w:cs="Arial"/>
                <w:sz w:val="22"/>
                <w:szCs w:val="22"/>
              </w:rPr>
              <w:t xml:space="preserve">Likelihood: </w:t>
            </w:r>
            <w:r>
              <w:rPr>
                <w:rFonts w:cs="Arial"/>
                <w:sz w:val="22"/>
                <w:szCs w:val="22"/>
              </w:rPr>
              <w:t>1</w:t>
            </w:r>
          </w:p>
          <w:p w14:paraId="5A4A386C" w14:textId="77777777" w:rsidR="00CE582C" w:rsidRDefault="00CE582C" w:rsidP="00CE582C">
            <w:pPr>
              <w:rPr>
                <w:rFonts w:cs="Arial"/>
                <w:sz w:val="22"/>
                <w:szCs w:val="22"/>
              </w:rPr>
            </w:pPr>
            <w:r w:rsidRPr="504A8C66">
              <w:rPr>
                <w:rFonts w:cs="Arial"/>
                <w:sz w:val="22"/>
                <w:szCs w:val="22"/>
              </w:rPr>
              <w:t xml:space="preserve">Severity: </w:t>
            </w:r>
            <w:r>
              <w:rPr>
                <w:rFonts w:cs="Arial"/>
                <w:sz w:val="22"/>
                <w:szCs w:val="22"/>
              </w:rPr>
              <w:t>5</w:t>
            </w:r>
          </w:p>
          <w:p w14:paraId="6C637141" w14:textId="77777777" w:rsidR="00CE582C" w:rsidRDefault="00CE582C" w:rsidP="00CE582C">
            <w:pPr>
              <w:rPr>
                <w:rFonts w:cs="Arial"/>
                <w:sz w:val="22"/>
                <w:szCs w:val="22"/>
              </w:rPr>
            </w:pPr>
            <w:r w:rsidRPr="504A8C66">
              <w:rPr>
                <w:rFonts w:cs="Arial"/>
                <w:sz w:val="22"/>
                <w:szCs w:val="22"/>
              </w:rPr>
              <w:t xml:space="preserve">Risk Rating: </w:t>
            </w:r>
            <w:r>
              <w:rPr>
                <w:rFonts w:cs="Arial"/>
                <w:sz w:val="22"/>
                <w:szCs w:val="22"/>
              </w:rPr>
              <w:t>5</w:t>
            </w:r>
          </w:p>
          <w:p w14:paraId="390F0697" w14:textId="3DFCCBA4" w:rsidR="00CE582C" w:rsidRPr="504A8C66" w:rsidRDefault="00CE582C" w:rsidP="00CE582C">
            <w:pPr>
              <w:rPr>
                <w:rFonts w:cs="Arial"/>
                <w:sz w:val="22"/>
                <w:szCs w:val="22"/>
              </w:rPr>
            </w:pPr>
            <w:r w:rsidRPr="00CE582C">
              <w:rPr>
                <w:rFonts w:cs="Arial"/>
                <w:sz w:val="22"/>
                <w:szCs w:val="22"/>
                <w:highlight w:val="green"/>
              </w:rPr>
              <w:t>[Low]</w:t>
            </w:r>
          </w:p>
        </w:tc>
        <w:tc>
          <w:tcPr>
            <w:tcW w:w="1845" w:type="dxa"/>
          </w:tcPr>
          <w:p w14:paraId="261D242D" w14:textId="77777777" w:rsidR="00CE582C" w:rsidRDefault="00CE582C" w:rsidP="00CE582C">
            <w:pPr>
              <w:rPr>
                <w:sz w:val="22"/>
                <w:szCs w:val="22"/>
              </w:rPr>
            </w:pPr>
            <w:r>
              <w:rPr>
                <w:sz w:val="22"/>
                <w:szCs w:val="22"/>
              </w:rPr>
              <w:t>Katrina May Neve</w:t>
            </w:r>
          </w:p>
          <w:p w14:paraId="4701A4C5" w14:textId="77777777" w:rsidR="00CE582C" w:rsidRDefault="00CE582C" w:rsidP="00CE582C">
            <w:pPr>
              <w:rPr>
                <w:sz w:val="22"/>
                <w:szCs w:val="22"/>
              </w:rPr>
            </w:pPr>
            <w:r>
              <w:rPr>
                <w:sz w:val="22"/>
                <w:szCs w:val="22"/>
              </w:rPr>
              <w:t>Health and Safety Officer</w:t>
            </w:r>
          </w:p>
          <w:p w14:paraId="107CAD0B" w14:textId="251AEBEA" w:rsidR="00CE582C" w:rsidRPr="006C6B7A" w:rsidRDefault="00CE582C" w:rsidP="00CE582C">
            <w:pPr>
              <w:rPr>
                <w:rFonts w:cs="Arial"/>
                <w:sz w:val="22"/>
                <w:szCs w:val="22"/>
              </w:rPr>
            </w:pPr>
            <w:r>
              <w:rPr>
                <w:sz w:val="22"/>
                <w:szCs w:val="22"/>
              </w:rPr>
              <w:t>[01/08/2024]</w:t>
            </w:r>
          </w:p>
        </w:tc>
      </w:tr>
    </w:tbl>
    <w:p w14:paraId="425152EB" w14:textId="77777777" w:rsidR="008F436F" w:rsidRDefault="008F436F" w:rsidP="00D26B24">
      <w:pPr>
        <w:ind w:left="-180"/>
        <w:rPr>
          <w:b/>
          <w:bCs/>
          <w:color w:val="0000FF"/>
          <w:sz w:val="22"/>
        </w:rPr>
      </w:pPr>
    </w:p>
    <w:p w14:paraId="3B7626F1" w14:textId="77777777" w:rsidR="00CE582C" w:rsidRDefault="00CE582C" w:rsidP="00D26B24">
      <w:pPr>
        <w:ind w:left="-180"/>
        <w:rPr>
          <w:b/>
          <w:bCs/>
          <w:color w:val="0000FF"/>
          <w:sz w:val="22"/>
        </w:rPr>
      </w:pPr>
    </w:p>
    <w:p w14:paraId="0281549A" w14:textId="77777777" w:rsidR="00CE582C" w:rsidRDefault="00CE582C" w:rsidP="00D26B24">
      <w:pPr>
        <w:ind w:left="-180"/>
        <w:rPr>
          <w:b/>
          <w:bCs/>
          <w:color w:val="0000FF"/>
          <w:sz w:val="22"/>
        </w:rPr>
      </w:pPr>
    </w:p>
    <w:p w14:paraId="64CAE4B1" w14:textId="77777777" w:rsidR="00CE582C" w:rsidRDefault="00CE582C" w:rsidP="00D26B24">
      <w:pPr>
        <w:ind w:left="-180"/>
        <w:rPr>
          <w:b/>
          <w:bCs/>
          <w:color w:val="0000FF"/>
          <w:sz w:val="22"/>
        </w:rPr>
      </w:pPr>
    </w:p>
    <w:p w14:paraId="5D7CF581" w14:textId="77777777" w:rsidR="00CE582C" w:rsidRDefault="00CE582C" w:rsidP="00D26B24">
      <w:pPr>
        <w:ind w:left="-180"/>
        <w:rPr>
          <w:b/>
          <w:bCs/>
          <w:color w:val="0000FF"/>
          <w:sz w:val="22"/>
        </w:rPr>
      </w:pPr>
    </w:p>
    <w:p w14:paraId="2FF49AB4" w14:textId="77777777" w:rsidR="00CE582C" w:rsidRDefault="00CE582C" w:rsidP="00D26B24">
      <w:pPr>
        <w:ind w:left="-180"/>
        <w:rPr>
          <w:b/>
          <w:bCs/>
          <w:color w:val="0000FF"/>
          <w:sz w:val="22"/>
        </w:rPr>
      </w:pPr>
    </w:p>
    <w:p w14:paraId="7FFDEF62" w14:textId="77777777" w:rsidR="00CE582C" w:rsidRDefault="00CE582C" w:rsidP="00D26B24">
      <w:pPr>
        <w:ind w:left="-180"/>
        <w:rPr>
          <w:b/>
          <w:bCs/>
          <w:color w:val="0000FF"/>
          <w:sz w:val="22"/>
        </w:rPr>
      </w:pPr>
    </w:p>
    <w:p w14:paraId="5A721A49" w14:textId="77777777" w:rsidR="00CE582C" w:rsidRDefault="00CE582C" w:rsidP="00D26B24">
      <w:pPr>
        <w:ind w:left="-180"/>
        <w:rPr>
          <w:b/>
          <w:bCs/>
          <w:color w:val="0000FF"/>
          <w:sz w:val="22"/>
        </w:rPr>
      </w:pPr>
    </w:p>
    <w:p w14:paraId="25299D11" w14:textId="77777777" w:rsidR="00CE582C" w:rsidRDefault="00CE582C" w:rsidP="00D26B24">
      <w:pPr>
        <w:ind w:left="-180"/>
        <w:rPr>
          <w:b/>
          <w:bCs/>
          <w:color w:val="0000FF"/>
          <w:sz w:val="22"/>
        </w:rPr>
      </w:pPr>
    </w:p>
    <w:p w14:paraId="3D0F1B4C" w14:textId="77777777" w:rsidR="00CE582C" w:rsidRDefault="00CE582C" w:rsidP="00D26B24">
      <w:pPr>
        <w:ind w:left="-180"/>
        <w:rPr>
          <w:b/>
          <w:bCs/>
          <w:color w:val="0000FF"/>
          <w:sz w:val="22"/>
        </w:rPr>
      </w:pPr>
    </w:p>
    <w:p w14:paraId="479D56C5" w14:textId="77777777" w:rsidR="00CE582C" w:rsidRDefault="00CE582C" w:rsidP="00D26B24">
      <w:pPr>
        <w:ind w:left="-180"/>
        <w:rPr>
          <w:b/>
          <w:bCs/>
          <w:color w:val="0000FF"/>
          <w:sz w:val="22"/>
        </w:rPr>
      </w:pPr>
    </w:p>
    <w:p w14:paraId="50EF0CF6" w14:textId="77777777" w:rsidR="00CE582C" w:rsidRDefault="00CE582C" w:rsidP="00D26B24">
      <w:pPr>
        <w:ind w:left="-180"/>
        <w:rPr>
          <w:b/>
          <w:bCs/>
          <w:color w:val="0000FF"/>
          <w:sz w:val="22"/>
        </w:rPr>
      </w:pPr>
    </w:p>
    <w:p w14:paraId="595EE3FA" w14:textId="77777777" w:rsidR="00CE582C" w:rsidRDefault="00CE582C" w:rsidP="00D26B24">
      <w:pPr>
        <w:ind w:left="-180"/>
        <w:rPr>
          <w:b/>
          <w:bCs/>
          <w:color w:val="0000FF"/>
          <w:sz w:val="22"/>
        </w:rPr>
      </w:pPr>
    </w:p>
    <w:p w14:paraId="0AA96CF7" w14:textId="77777777" w:rsidR="00CE582C" w:rsidRDefault="00CE582C"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387F" w14:textId="77777777" w:rsidR="004D36CD" w:rsidRDefault="004D36CD" w:rsidP="0019429B">
      <w:r>
        <w:separator/>
      </w:r>
    </w:p>
  </w:endnote>
  <w:endnote w:type="continuationSeparator" w:id="0">
    <w:p w14:paraId="3B32325F" w14:textId="77777777" w:rsidR="004D36CD" w:rsidRDefault="004D36CD" w:rsidP="0019429B">
      <w:r>
        <w:continuationSeparator/>
      </w:r>
    </w:p>
  </w:endnote>
  <w:endnote w:type="continuationNotice" w:id="1">
    <w:p w14:paraId="4F189EEC" w14:textId="77777777" w:rsidR="004D36CD" w:rsidRDefault="004D3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C0C4" w14:textId="77777777" w:rsidR="00F26998" w:rsidRDefault="00CB2BA6">
    <w:pPr>
      <w:pStyle w:val="Footer"/>
    </w:pPr>
    <w:r>
      <w:rPr>
        <w:noProof/>
      </w:rPr>
    </w:r>
    <w:r w:rsidR="00CB2BA6">
      <w:rPr>
        <w:noProof/>
      </w:rPr>
      <w:pict w14:anchorId="3DC996DD">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0F3B" w14:textId="77777777" w:rsidR="004D36CD" w:rsidRDefault="004D36CD" w:rsidP="0019429B">
      <w:r>
        <w:separator/>
      </w:r>
    </w:p>
  </w:footnote>
  <w:footnote w:type="continuationSeparator" w:id="0">
    <w:p w14:paraId="57688D85" w14:textId="77777777" w:rsidR="004D36CD" w:rsidRDefault="004D36CD" w:rsidP="0019429B">
      <w:r>
        <w:continuationSeparator/>
      </w:r>
    </w:p>
  </w:footnote>
  <w:footnote w:type="continuationNotice" w:id="1">
    <w:p w14:paraId="5922DE75" w14:textId="77777777" w:rsidR="004D36CD" w:rsidRDefault="004D36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D7602D"/>
    <w:multiLevelType w:val="hybridMultilevel"/>
    <w:tmpl w:val="BAEEC028"/>
    <w:lvl w:ilvl="0" w:tplc="4D483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2"/>
  </w:num>
  <w:num w:numId="2" w16cid:durableId="1382897336">
    <w:abstractNumId w:val="3"/>
  </w:num>
  <w:num w:numId="3" w16cid:durableId="429857032">
    <w:abstractNumId w:val="15"/>
  </w:num>
  <w:num w:numId="4" w16cid:durableId="16005962">
    <w:abstractNumId w:val="24"/>
  </w:num>
  <w:num w:numId="5" w16cid:durableId="1432892042">
    <w:abstractNumId w:val="8"/>
  </w:num>
  <w:num w:numId="6" w16cid:durableId="438834237">
    <w:abstractNumId w:val="31"/>
  </w:num>
  <w:num w:numId="7" w16cid:durableId="194270091">
    <w:abstractNumId w:val="6"/>
  </w:num>
  <w:num w:numId="8" w16cid:durableId="1023900052">
    <w:abstractNumId w:val="29"/>
  </w:num>
  <w:num w:numId="9" w16cid:durableId="8726973">
    <w:abstractNumId w:val="10"/>
  </w:num>
  <w:num w:numId="10" w16cid:durableId="1748456382">
    <w:abstractNumId w:val="28"/>
  </w:num>
  <w:num w:numId="11" w16cid:durableId="1890069897">
    <w:abstractNumId w:val="7"/>
  </w:num>
  <w:num w:numId="12" w16cid:durableId="319315248">
    <w:abstractNumId w:val="13"/>
  </w:num>
  <w:num w:numId="13" w16cid:durableId="1286276693">
    <w:abstractNumId w:val="17"/>
  </w:num>
  <w:num w:numId="14" w16cid:durableId="312611147">
    <w:abstractNumId w:val="30"/>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5"/>
  </w:num>
  <w:num w:numId="20" w16cid:durableId="1660959721">
    <w:abstractNumId w:val="19"/>
  </w:num>
  <w:num w:numId="21" w16cid:durableId="639265595">
    <w:abstractNumId w:val="4"/>
  </w:num>
  <w:num w:numId="22" w16cid:durableId="2127262776">
    <w:abstractNumId w:val="23"/>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1"/>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16772706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D09F4"/>
    <w:rsid w:val="001D38A3"/>
    <w:rsid w:val="001D4A2A"/>
    <w:rsid w:val="001E2DC2"/>
    <w:rsid w:val="00203C61"/>
    <w:rsid w:val="0021208D"/>
    <w:rsid w:val="00222053"/>
    <w:rsid w:val="00222BB6"/>
    <w:rsid w:val="00231721"/>
    <w:rsid w:val="00232347"/>
    <w:rsid w:val="0023738A"/>
    <w:rsid w:val="00246E34"/>
    <w:rsid w:val="002605BA"/>
    <w:rsid w:val="0026132F"/>
    <w:rsid w:val="00265766"/>
    <w:rsid w:val="002671CD"/>
    <w:rsid w:val="002802F6"/>
    <w:rsid w:val="00286685"/>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F0DAD"/>
    <w:rsid w:val="003F7569"/>
    <w:rsid w:val="00401A86"/>
    <w:rsid w:val="00402B5F"/>
    <w:rsid w:val="00414DAB"/>
    <w:rsid w:val="00433647"/>
    <w:rsid w:val="00433989"/>
    <w:rsid w:val="00442F30"/>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5015D"/>
    <w:rsid w:val="00A60867"/>
    <w:rsid w:val="00A6299B"/>
    <w:rsid w:val="00A745CE"/>
    <w:rsid w:val="00A75D1A"/>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35470"/>
    <w:rsid w:val="00C41B0F"/>
    <w:rsid w:val="00C420BD"/>
    <w:rsid w:val="00C67ECB"/>
    <w:rsid w:val="00C73A2F"/>
    <w:rsid w:val="00C80B1E"/>
    <w:rsid w:val="00C82E4B"/>
    <w:rsid w:val="00C84544"/>
    <w:rsid w:val="00C87274"/>
    <w:rsid w:val="00C9235B"/>
    <w:rsid w:val="00CA08EC"/>
    <w:rsid w:val="00CA363A"/>
    <w:rsid w:val="00CB2BA6"/>
    <w:rsid w:val="00CD3271"/>
    <w:rsid w:val="00CD63C8"/>
    <w:rsid w:val="00CE582C"/>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E256C"/>
    <w:rsid w:val="00FE281E"/>
    <w:rsid w:val="00FE28E6"/>
    <w:rsid w:val="00FE7C42"/>
    <w:rsid w:val="3AB9AD9D"/>
    <w:rsid w:val="504A8C66"/>
    <w:rsid w:val="55E533D7"/>
    <w:rsid w:val="5BD8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CE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2.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1394</Words>
  <Characters>7222</Characters>
  <Application>Microsoft Office Word</Application>
  <DocSecurity>0</DocSecurity>
  <Lines>60</Lines>
  <Paragraphs>17</Paragraphs>
  <ScaleCrop>false</ScaleCrop>
  <Company>NB</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2024-08-01T14:54:00Z</dcterms:created>
  <dcterms:modified xsi:type="dcterms:W3CDTF">2024-08-01T14:54:00Z</dcterms:modified>
</cp:coreProperties>
</file>